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535B" w14:textId="77777777" w:rsidR="00752844" w:rsidRDefault="00752844">
      <w:pPr>
        <w:tabs>
          <w:tab w:val="left" w:pos="3256"/>
        </w:tabs>
        <w:spacing w:line="240" w:lineRule="auto"/>
        <w:rPr>
          <w:rFonts w:ascii="Arial" w:eastAsia="Arial" w:hAnsi="Arial" w:cs="Arial"/>
          <w:b/>
        </w:rPr>
      </w:pPr>
    </w:p>
    <w:p w14:paraId="5ABFB50E" w14:textId="48B37AF6" w:rsidR="00752844" w:rsidRPr="00267CE8" w:rsidRDefault="009E36AD">
      <w:pPr>
        <w:spacing w:line="240" w:lineRule="auto"/>
        <w:jc w:val="center"/>
        <w:rPr>
          <w:rFonts w:ascii="Arial" w:eastAsia="Arial" w:hAnsi="Arial" w:cs="Arial"/>
          <w:b/>
        </w:rPr>
      </w:pPr>
      <w:r>
        <w:rPr>
          <w:rFonts w:ascii="Arial" w:eastAsia="Arial" w:hAnsi="Arial" w:cs="Arial"/>
          <w:b/>
        </w:rPr>
        <w:t xml:space="preserve">PROCESSO </w:t>
      </w:r>
      <w:r w:rsidRPr="00267CE8">
        <w:rPr>
          <w:rFonts w:ascii="Arial" w:eastAsia="Arial" w:hAnsi="Arial" w:cs="Arial"/>
          <w:b/>
        </w:rPr>
        <w:t xml:space="preserve">LICITATÓRIO Nº. </w:t>
      </w:r>
      <w:r w:rsidR="00267CE8" w:rsidRPr="00267CE8">
        <w:rPr>
          <w:rFonts w:ascii="Arial" w:eastAsia="Arial" w:hAnsi="Arial" w:cs="Arial"/>
          <w:b/>
        </w:rPr>
        <w:t>104/2025</w:t>
      </w:r>
    </w:p>
    <w:p w14:paraId="0791C29D" w14:textId="3A352FFE" w:rsidR="00752844" w:rsidRPr="00267CE8" w:rsidRDefault="009E36AD">
      <w:pPr>
        <w:spacing w:line="240" w:lineRule="auto"/>
        <w:jc w:val="center"/>
        <w:rPr>
          <w:rFonts w:ascii="Arial" w:eastAsia="Arial" w:hAnsi="Arial" w:cs="Arial"/>
          <w:b/>
        </w:rPr>
      </w:pPr>
      <w:r w:rsidRPr="00267CE8">
        <w:rPr>
          <w:rFonts w:ascii="Arial" w:eastAsia="Arial" w:hAnsi="Arial" w:cs="Arial"/>
          <w:b/>
        </w:rPr>
        <w:t xml:space="preserve">INEXIGIBILIDADE Nº. </w:t>
      </w:r>
      <w:r w:rsidR="00267CE8" w:rsidRPr="00267CE8">
        <w:rPr>
          <w:rFonts w:ascii="Arial" w:eastAsia="Arial" w:hAnsi="Arial" w:cs="Arial"/>
          <w:b/>
        </w:rPr>
        <w:t>019/2025</w:t>
      </w:r>
    </w:p>
    <w:p w14:paraId="7DE3C36B" w14:textId="11005ACB" w:rsidR="00752844" w:rsidRDefault="009E36AD">
      <w:pPr>
        <w:spacing w:after="0" w:line="240" w:lineRule="auto"/>
        <w:jc w:val="center"/>
        <w:rPr>
          <w:rFonts w:ascii="Arial" w:eastAsia="Arial" w:hAnsi="Arial" w:cs="Arial"/>
          <w:b/>
        </w:rPr>
      </w:pPr>
      <w:r w:rsidRPr="00267CE8">
        <w:rPr>
          <w:rFonts w:ascii="Arial" w:eastAsia="Arial" w:hAnsi="Arial" w:cs="Arial"/>
          <w:b/>
        </w:rPr>
        <w:t>CREDENCIAMENTO ELETRÔNICO Nº.0</w:t>
      </w:r>
      <w:r w:rsidR="00267CE8" w:rsidRPr="00267CE8">
        <w:rPr>
          <w:rFonts w:ascii="Arial" w:eastAsia="Arial" w:hAnsi="Arial" w:cs="Arial"/>
          <w:b/>
        </w:rPr>
        <w:t>12</w:t>
      </w:r>
      <w:r w:rsidRPr="00267CE8">
        <w:rPr>
          <w:rFonts w:ascii="Arial" w:eastAsia="Arial" w:hAnsi="Arial" w:cs="Arial"/>
          <w:b/>
        </w:rPr>
        <w:t>/2025</w:t>
      </w:r>
    </w:p>
    <w:p w14:paraId="25CCDD87" w14:textId="77777777" w:rsidR="00752844" w:rsidRDefault="00752844">
      <w:pPr>
        <w:spacing w:after="0" w:line="240" w:lineRule="auto"/>
        <w:jc w:val="center"/>
        <w:rPr>
          <w:rFonts w:ascii="Arial" w:eastAsia="Arial" w:hAnsi="Arial" w:cs="Arial"/>
          <w:b/>
        </w:rPr>
      </w:pPr>
    </w:p>
    <w:p w14:paraId="3F5B4F0C" w14:textId="77777777" w:rsidR="00752844" w:rsidRDefault="00752844">
      <w:pPr>
        <w:spacing w:after="0" w:line="240" w:lineRule="auto"/>
        <w:jc w:val="center"/>
        <w:rPr>
          <w:rFonts w:ascii="Arial" w:eastAsia="Arial" w:hAnsi="Arial" w:cs="Arial"/>
          <w:b/>
        </w:rPr>
      </w:pPr>
    </w:p>
    <w:p w14:paraId="2CF45262" w14:textId="77777777" w:rsidR="00752844" w:rsidRDefault="009E36AD">
      <w:pPr>
        <w:spacing w:after="0" w:line="240" w:lineRule="auto"/>
        <w:jc w:val="center"/>
        <w:rPr>
          <w:rFonts w:ascii="Arial" w:eastAsia="Arial" w:hAnsi="Arial" w:cs="Arial"/>
          <w:b/>
        </w:rPr>
      </w:pPr>
      <w:r>
        <w:rPr>
          <w:rFonts w:ascii="Arial" w:eastAsia="Arial" w:hAnsi="Arial" w:cs="Arial"/>
          <w:b/>
        </w:rPr>
        <w:t xml:space="preserve"> EDITAL</w:t>
      </w:r>
    </w:p>
    <w:p w14:paraId="340936F8" w14:textId="77777777" w:rsidR="00752844" w:rsidRDefault="00752844">
      <w:pPr>
        <w:spacing w:after="0" w:line="240" w:lineRule="auto"/>
        <w:jc w:val="center"/>
        <w:rPr>
          <w:rFonts w:ascii="Arial" w:eastAsia="Arial" w:hAnsi="Arial" w:cs="Arial"/>
          <w:b/>
        </w:rPr>
      </w:pPr>
    </w:p>
    <w:tbl>
      <w:tblPr>
        <w:tblStyle w:val="a"/>
        <w:tblW w:w="9064" w:type="dxa"/>
        <w:tblInd w:w="8" w:type="dxa"/>
        <w:tblLayout w:type="fixed"/>
        <w:tblLook w:val="0400" w:firstRow="0" w:lastRow="0" w:firstColumn="0" w:lastColumn="0" w:noHBand="0" w:noVBand="1"/>
      </w:tblPr>
      <w:tblGrid>
        <w:gridCol w:w="2028"/>
        <w:gridCol w:w="7036"/>
      </w:tblGrid>
      <w:tr w:rsidR="00752844" w14:paraId="506817C1" w14:textId="77777777">
        <w:trPr>
          <w:trHeight w:val="407"/>
        </w:trPr>
        <w:tc>
          <w:tcPr>
            <w:tcW w:w="2028" w:type="dxa"/>
          </w:tcPr>
          <w:p w14:paraId="608E98DD" w14:textId="77777777" w:rsidR="00752844" w:rsidRDefault="009E36AD">
            <w:pPr>
              <w:spacing w:after="0" w:line="240" w:lineRule="auto"/>
              <w:jc w:val="both"/>
              <w:rPr>
                <w:rFonts w:ascii="Arial" w:eastAsia="Arial" w:hAnsi="Arial" w:cs="Arial"/>
                <w:b/>
              </w:rPr>
            </w:pPr>
            <w:r>
              <w:rPr>
                <w:rFonts w:ascii="Arial" w:eastAsia="Arial" w:hAnsi="Arial" w:cs="Arial"/>
                <w:b/>
              </w:rPr>
              <w:t>Local:</w:t>
            </w:r>
          </w:p>
        </w:tc>
        <w:tc>
          <w:tcPr>
            <w:tcW w:w="7036" w:type="dxa"/>
          </w:tcPr>
          <w:p w14:paraId="598B4F25" w14:textId="77777777" w:rsidR="00752844" w:rsidRDefault="009E36AD">
            <w:pPr>
              <w:spacing w:after="0" w:line="240" w:lineRule="auto"/>
              <w:jc w:val="both"/>
              <w:rPr>
                <w:rFonts w:ascii="Arial" w:eastAsia="Arial" w:hAnsi="Arial" w:cs="Arial"/>
              </w:rPr>
            </w:pPr>
            <w:r>
              <w:rPr>
                <w:rFonts w:ascii="Arial" w:eastAsia="Arial" w:hAnsi="Arial" w:cs="Arial"/>
              </w:rPr>
              <w:t>O recebimento da documentação para o credenciamento ocorrerá exclusivamente no formato eletrônico através do site www.licitardigital.com.br</w:t>
            </w:r>
          </w:p>
        </w:tc>
      </w:tr>
      <w:tr w:rsidR="00752844" w14:paraId="076FC397" w14:textId="77777777">
        <w:trPr>
          <w:trHeight w:val="232"/>
        </w:trPr>
        <w:tc>
          <w:tcPr>
            <w:tcW w:w="2028" w:type="dxa"/>
          </w:tcPr>
          <w:p w14:paraId="446434BC" w14:textId="77777777" w:rsidR="00752844" w:rsidRDefault="009E36AD">
            <w:pPr>
              <w:spacing w:after="0" w:line="240" w:lineRule="auto"/>
              <w:jc w:val="both"/>
              <w:rPr>
                <w:rFonts w:ascii="Arial" w:eastAsia="Arial" w:hAnsi="Arial" w:cs="Arial"/>
                <w:b/>
              </w:rPr>
            </w:pPr>
            <w:r>
              <w:rPr>
                <w:rFonts w:ascii="Arial" w:eastAsia="Arial" w:hAnsi="Arial" w:cs="Arial"/>
                <w:b/>
              </w:rPr>
              <w:t>Período:</w:t>
            </w:r>
          </w:p>
        </w:tc>
        <w:tc>
          <w:tcPr>
            <w:tcW w:w="7036" w:type="dxa"/>
          </w:tcPr>
          <w:p w14:paraId="5347E02B" w14:textId="22CF9D2D" w:rsidR="00752844" w:rsidRDefault="00EA0E53">
            <w:pPr>
              <w:spacing w:after="0" w:line="240" w:lineRule="auto"/>
              <w:jc w:val="both"/>
              <w:rPr>
                <w:rFonts w:ascii="Arial" w:eastAsia="Arial" w:hAnsi="Arial" w:cs="Arial"/>
                <w:b/>
                <w:color w:val="FF0000"/>
              </w:rPr>
            </w:pPr>
            <w:r>
              <w:rPr>
                <w:rFonts w:ascii="Arial" w:eastAsia="Arial" w:hAnsi="Arial" w:cs="Arial"/>
              </w:rPr>
              <w:t>24/10/2025</w:t>
            </w:r>
            <w:r w:rsidR="009E36AD">
              <w:rPr>
                <w:rFonts w:ascii="Arial" w:eastAsia="Arial" w:hAnsi="Arial" w:cs="Arial"/>
              </w:rPr>
              <w:t xml:space="preserve"> a </w:t>
            </w:r>
            <w:r>
              <w:rPr>
                <w:rFonts w:ascii="Arial" w:eastAsia="Arial" w:hAnsi="Arial" w:cs="Arial"/>
              </w:rPr>
              <w:t>24/10/2026.</w:t>
            </w:r>
          </w:p>
        </w:tc>
      </w:tr>
      <w:tr w:rsidR="00752844" w14:paraId="0D725882" w14:textId="77777777">
        <w:trPr>
          <w:trHeight w:val="232"/>
        </w:trPr>
        <w:tc>
          <w:tcPr>
            <w:tcW w:w="2028" w:type="dxa"/>
          </w:tcPr>
          <w:p w14:paraId="65AF35E5" w14:textId="77777777" w:rsidR="00752844" w:rsidRDefault="009E36AD">
            <w:pPr>
              <w:spacing w:after="0" w:line="240" w:lineRule="auto"/>
              <w:jc w:val="both"/>
              <w:rPr>
                <w:rFonts w:ascii="Arial" w:eastAsia="Arial" w:hAnsi="Arial" w:cs="Arial"/>
                <w:b/>
              </w:rPr>
            </w:pPr>
            <w:r>
              <w:rPr>
                <w:rFonts w:ascii="Arial" w:eastAsia="Arial" w:hAnsi="Arial" w:cs="Arial"/>
                <w:b/>
              </w:rPr>
              <w:t>Horário:</w:t>
            </w:r>
          </w:p>
          <w:p w14:paraId="0DB37B52" w14:textId="77777777" w:rsidR="00752844" w:rsidRDefault="009E36AD">
            <w:pPr>
              <w:spacing w:after="0" w:line="240" w:lineRule="auto"/>
              <w:jc w:val="both"/>
              <w:rPr>
                <w:rFonts w:ascii="Arial" w:eastAsia="Arial" w:hAnsi="Arial" w:cs="Arial"/>
                <w:b/>
              </w:rPr>
            </w:pPr>
            <w:r>
              <w:rPr>
                <w:rFonts w:ascii="Arial" w:eastAsia="Arial" w:hAnsi="Arial" w:cs="Arial"/>
                <w:b/>
                <w:color w:val="000000"/>
              </w:rPr>
              <w:t>documentação:</w:t>
            </w:r>
          </w:p>
          <w:p w14:paraId="398EA632" w14:textId="77777777" w:rsidR="00752844" w:rsidRDefault="009E36AD">
            <w:pPr>
              <w:spacing w:after="0" w:line="240" w:lineRule="auto"/>
              <w:jc w:val="both"/>
              <w:rPr>
                <w:rFonts w:ascii="Arial" w:eastAsia="Arial" w:hAnsi="Arial" w:cs="Arial"/>
                <w:b/>
              </w:rPr>
            </w:pPr>
            <w:r>
              <w:rPr>
                <w:rFonts w:ascii="Arial" w:eastAsia="Arial" w:hAnsi="Arial" w:cs="Arial"/>
                <w:b/>
              </w:rPr>
              <w:t xml:space="preserve">Modo: </w:t>
            </w:r>
          </w:p>
        </w:tc>
        <w:tc>
          <w:tcPr>
            <w:tcW w:w="7036" w:type="dxa"/>
          </w:tcPr>
          <w:p w14:paraId="308AA8DA" w14:textId="16C1C5D8" w:rsidR="00752844" w:rsidRDefault="009E36AD">
            <w:pPr>
              <w:spacing w:after="0" w:line="240" w:lineRule="auto"/>
              <w:jc w:val="both"/>
              <w:rPr>
                <w:rFonts w:ascii="Arial" w:eastAsia="Arial" w:hAnsi="Arial" w:cs="Arial"/>
              </w:rPr>
            </w:pPr>
            <w:r>
              <w:rPr>
                <w:rFonts w:ascii="Arial" w:eastAsia="Arial" w:hAnsi="Arial" w:cs="Arial"/>
              </w:rPr>
              <w:t xml:space="preserve">Até as 17:00 do dia </w:t>
            </w:r>
            <w:r w:rsidR="00EA0E53">
              <w:rPr>
                <w:rFonts w:ascii="Arial" w:eastAsia="Arial" w:hAnsi="Arial" w:cs="Arial"/>
              </w:rPr>
              <w:t>24/10/2026.</w:t>
            </w:r>
          </w:p>
          <w:p w14:paraId="4B2FC09B" w14:textId="651FF9DF" w:rsidR="00EA0E53" w:rsidRDefault="009E36AD">
            <w:pPr>
              <w:spacing w:after="0" w:line="240" w:lineRule="auto"/>
              <w:jc w:val="both"/>
              <w:rPr>
                <w:rFonts w:ascii="Arial" w:eastAsia="Arial" w:hAnsi="Arial" w:cs="Arial"/>
                <w:b/>
              </w:rPr>
            </w:pPr>
            <w:r>
              <w:rPr>
                <w:rFonts w:ascii="Arial" w:eastAsia="Arial" w:hAnsi="Arial" w:cs="Arial"/>
                <w:b/>
              </w:rPr>
              <w:t xml:space="preserve">A partir de </w:t>
            </w:r>
            <w:r w:rsidR="00EA0E53">
              <w:rPr>
                <w:rFonts w:ascii="Arial" w:eastAsia="Arial" w:hAnsi="Arial" w:cs="Arial"/>
                <w:b/>
              </w:rPr>
              <w:t>24/10/2025.</w:t>
            </w:r>
          </w:p>
          <w:p w14:paraId="527C811F" w14:textId="638046FA" w:rsidR="00752844" w:rsidRDefault="009E36AD">
            <w:pPr>
              <w:spacing w:after="0" w:line="240" w:lineRule="auto"/>
              <w:jc w:val="both"/>
              <w:rPr>
                <w:rFonts w:ascii="Arial" w:eastAsia="Arial" w:hAnsi="Arial" w:cs="Arial"/>
              </w:rPr>
            </w:pPr>
            <w:r>
              <w:rPr>
                <w:rFonts w:ascii="Arial" w:eastAsia="Arial" w:hAnsi="Arial" w:cs="Arial"/>
                <w:b/>
              </w:rPr>
              <w:t>Aberto</w:t>
            </w:r>
          </w:p>
        </w:tc>
      </w:tr>
    </w:tbl>
    <w:p w14:paraId="76BA2952" w14:textId="77777777" w:rsidR="00752844" w:rsidRDefault="00752844">
      <w:pPr>
        <w:spacing w:after="0" w:line="240" w:lineRule="auto"/>
        <w:rPr>
          <w:rFonts w:ascii="Arial" w:eastAsia="Arial" w:hAnsi="Arial" w:cs="Arial"/>
        </w:rPr>
      </w:pPr>
    </w:p>
    <w:p w14:paraId="5ED03489" w14:textId="77777777" w:rsidR="00752844" w:rsidRDefault="009E36AD">
      <w:pPr>
        <w:spacing w:after="0" w:line="240" w:lineRule="auto"/>
        <w:jc w:val="both"/>
        <w:rPr>
          <w:rFonts w:ascii="Arial" w:eastAsia="Arial" w:hAnsi="Arial" w:cs="Arial"/>
          <w:b/>
        </w:rPr>
      </w:pPr>
      <w:r>
        <w:rPr>
          <w:rFonts w:ascii="Arial" w:eastAsia="Arial" w:hAnsi="Arial" w:cs="Arial"/>
          <w:b/>
        </w:rPr>
        <w:t>1 - PREÂMBULO</w:t>
      </w:r>
    </w:p>
    <w:p w14:paraId="747C4E72" w14:textId="69894803" w:rsidR="00752844" w:rsidRDefault="00267CE8">
      <w:pPr>
        <w:tabs>
          <w:tab w:val="left" w:pos="284"/>
        </w:tabs>
        <w:spacing w:after="160" w:line="278" w:lineRule="auto"/>
        <w:jc w:val="both"/>
        <w:rPr>
          <w:rFonts w:ascii="Arial" w:eastAsia="Arial" w:hAnsi="Arial" w:cs="Arial"/>
          <w:color w:val="000000"/>
        </w:rPr>
      </w:pPr>
      <w:bookmarkStart w:id="0" w:name="_heading=h.57yqqwbx2lg1" w:colFirst="0" w:colLast="0"/>
      <w:bookmarkEnd w:id="0"/>
      <w:r w:rsidRPr="00EA0E53">
        <w:rPr>
          <w:rFonts w:ascii="Arial" w:eastAsia="Arial" w:hAnsi="Arial" w:cs="Arial"/>
          <w:b/>
          <w:color w:val="000000"/>
          <w:sz w:val="24"/>
          <w:szCs w:val="24"/>
        </w:rPr>
        <w:t xml:space="preserve">O Município de Carbonita/MG, inscrito no CNPJ sob o nº 21.154.174/000-89 através do Agente de contratação, nomeado pela PORTARIA </w:t>
      </w:r>
      <w:r w:rsidRPr="00EA0E53">
        <w:rPr>
          <w:rFonts w:ascii="Arial" w:eastAsia="Arial" w:hAnsi="Arial" w:cs="Arial"/>
          <w:color w:val="000000"/>
          <w:sz w:val="24"/>
          <w:szCs w:val="24"/>
        </w:rPr>
        <w:t xml:space="preserve">nº31/2025 – nos termos da Lei Federal nº 14.133/2021 e suas modificações posteriores, torna público que receberá, durante o período de </w:t>
      </w:r>
      <w:r w:rsidR="00EA0E53" w:rsidRPr="00EA0E53">
        <w:rPr>
          <w:rFonts w:ascii="Arial" w:eastAsia="Arial" w:hAnsi="Arial" w:cs="Arial"/>
          <w:b/>
          <w:color w:val="000000"/>
          <w:sz w:val="24"/>
          <w:szCs w:val="24"/>
        </w:rPr>
        <w:t>24</w:t>
      </w:r>
      <w:r w:rsidRPr="00EA0E53">
        <w:rPr>
          <w:rFonts w:ascii="Arial" w:eastAsia="Arial" w:hAnsi="Arial" w:cs="Arial"/>
          <w:b/>
          <w:color w:val="000000"/>
          <w:sz w:val="24"/>
          <w:szCs w:val="24"/>
        </w:rPr>
        <w:t xml:space="preserve">/10/2025 a  </w:t>
      </w:r>
      <w:r w:rsidR="00EA0E53" w:rsidRPr="00EA0E53">
        <w:rPr>
          <w:rFonts w:ascii="Arial" w:eastAsia="Arial" w:hAnsi="Arial" w:cs="Arial"/>
          <w:b/>
          <w:color w:val="000000"/>
          <w:sz w:val="24"/>
          <w:szCs w:val="24"/>
        </w:rPr>
        <w:t>24</w:t>
      </w:r>
      <w:r w:rsidRPr="00EA0E53">
        <w:rPr>
          <w:rFonts w:ascii="Arial" w:eastAsia="Arial" w:hAnsi="Arial" w:cs="Arial"/>
          <w:b/>
          <w:color w:val="000000"/>
          <w:sz w:val="24"/>
          <w:szCs w:val="24"/>
        </w:rPr>
        <w:t>/10/2026</w:t>
      </w:r>
      <w:r w:rsidRPr="00EA0E53">
        <w:rPr>
          <w:rFonts w:ascii="Arial" w:eastAsia="Arial" w:hAnsi="Arial" w:cs="Arial"/>
          <w:color w:val="000000"/>
          <w:sz w:val="24"/>
          <w:szCs w:val="24"/>
        </w:rPr>
        <w:t xml:space="preserve">, no site </w:t>
      </w:r>
      <w:hyperlink r:id="rId9">
        <w:r w:rsidRPr="00EA0E53">
          <w:rPr>
            <w:rFonts w:ascii="Arial" w:eastAsia="Arial" w:hAnsi="Arial" w:cs="Arial"/>
            <w:color w:val="0000FF"/>
            <w:sz w:val="24"/>
            <w:szCs w:val="24"/>
            <w:u w:val="single"/>
          </w:rPr>
          <w:t>www.licitardigital.com.br</w:t>
        </w:r>
      </w:hyperlink>
      <w:r w:rsidR="009E36AD" w:rsidRPr="00EA0E53">
        <w:rPr>
          <w:rFonts w:ascii="Arial" w:eastAsia="Arial" w:hAnsi="Arial" w:cs="Arial"/>
        </w:rPr>
        <w:t xml:space="preserve">, de forma exclusiva pelo método eletrônico, propostas para o </w:t>
      </w:r>
      <w:r w:rsidR="009E36AD" w:rsidRPr="00EA0E53">
        <w:rPr>
          <w:rFonts w:ascii="Arial" w:eastAsia="Arial" w:hAnsi="Arial" w:cs="Arial"/>
          <w:b/>
          <w:color w:val="000000"/>
        </w:rPr>
        <w:t xml:space="preserve">CREDENCIAMENTO ELETRÔNICO </w:t>
      </w:r>
      <w:r w:rsidR="009E36AD" w:rsidRPr="00EA0E53">
        <w:rPr>
          <w:rFonts w:ascii="Arial" w:eastAsia="Arial" w:hAnsi="Arial" w:cs="Arial"/>
          <w:color w:val="000000"/>
        </w:rPr>
        <w:t>Nº. 0XX/2025 para Credenciamento de pessoa</w:t>
      </w:r>
      <w:r w:rsidR="00906D9B" w:rsidRPr="00EA0E53">
        <w:rPr>
          <w:rFonts w:ascii="Arial" w:eastAsia="Arial" w:hAnsi="Arial" w:cs="Arial"/>
          <w:color w:val="000000"/>
        </w:rPr>
        <w:t xml:space="preserve"> </w:t>
      </w:r>
      <w:r w:rsidR="009E36AD" w:rsidRPr="00EA0E53">
        <w:rPr>
          <w:rFonts w:ascii="Arial" w:eastAsia="Arial" w:hAnsi="Arial" w:cs="Arial"/>
          <w:color w:val="000000"/>
        </w:rPr>
        <w:t xml:space="preserve">jurídica para a prestação de serviços de enfermagem e odontologia, em regime de plantão e consulta, visando atender às demandas das Unidades Básicas de Saúde do Município de </w:t>
      </w:r>
      <w:r w:rsidR="009E36AD" w:rsidRPr="00EA0E53">
        <w:rPr>
          <w:rFonts w:ascii="Arial" w:eastAsia="Arial" w:hAnsi="Arial" w:cs="Arial"/>
        </w:rPr>
        <w:t>Carbonita</w:t>
      </w:r>
      <w:r w:rsidR="009E36AD" w:rsidRPr="00EA0E53">
        <w:rPr>
          <w:rFonts w:ascii="Arial" w:eastAsia="Arial" w:hAnsi="Arial" w:cs="Arial"/>
          <w:color w:val="000000"/>
        </w:rPr>
        <w:t>/MG.</w:t>
      </w:r>
    </w:p>
    <w:p w14:paraId="5FDA7415" w14:textId="77777777" w:rsidR="00752844" w:rsidRDefault="00752844">
      <w:pPr>
        <w:spacing w:after="0" w:line="240" w:lineRule="auto"/>
        <w:rPr>
          <w:rFonts w:ascii="Arial" w:eastAsia="Arial" w:hAnsi="Arial" w:cs="Arial"/>
        </w:rPr>
      </w:pPr>
    </w:p>
    <w:p w14:paraId="5AA42F75" w14:textId="77777777" w:rsidR="00752844" w:rsidRDefault="009E36AD">
      <w:pPr>
        <w:spacing w:after="0" w:line="240" w:lineRule="auto"/>
        <w:jc w:val="both"/>
        <w:rPr>
          <w:rFonts w:ascii="Arial" w:eastAsia="Arial" w:hAnsi="Arial" w:cs="Arial"/>
          <w:b/>
        </w:rPr>
      </w:pPr>
      <w:r>
        <w:rPr>
          <w:rFonts w:ascii="Arial" w:eastAsia="Arial" w:hAnsi="Arial" w:cs="Arial"/>
          <w:b/>
        </w:rPr>
        <w:t>2 - DO OBJETO</w:t>
      </w:r>
    </w:p>
    <w:p w14:paraId="67BD6F92" w14:textId="77777777" w:rsidR="00752844" w:rsidRDefault="009E36AD">
      <w:pPr>
        <w:tabs>
          <w:tab w:val="left" w:pos="284"/>
        </w:tabs>
        <w:spacing w:after="160" w:line="278" w:lineRule="auto"/>
        <w:jc w:val="both"/>
        <w:rPr>
          <w:rFonts w:ascii="Arial" w:eastAsia="Arial" w:hAnsi="Arial" w:cs="Arial"/>
          <w:color w:val="000000"/>
        </w:rPr>
      </w:pPr>
      <w:bookmarkStart w:id="1" w:name="_heading=h.13ctkcrjey08" w:colFirst="0" w:colLast="0"/>
      <w:bookmarkEnd w:id="1"/>
      <w:r>
        <w:rPr>
          <w:rFonts w:ascii="Arial" w:eastAsia="Arial" w:hAnsi="Arial" w:cs="Arial"/>
          <w:b/>
        </w:rPr>
        <w:t xml:space="preserve">2.1 - </w:t>
      </w:r>
      <w:r>
        <w:rPr>
          <w:rFonts w:ascii="Arial" w:eastAsia="Arial" w:hAnsi="Arial" w:cs="Arial"/>
        </w:rPr>
        <w:t>O presente Credenciamento para prestação de serviços médicos especialistas e clínicos gerais para atendimento das demandas da Secretaria de Saúde do Município de Carbonita/MG, conforme Termo de Referência Anexo I.</w:t>
      </w:r>
    </w:p>
    <w:p w14:paraId="696E2C99" w14:textId="77777777" w:rsidR="00752844" w:rsidRDefault="009E36AD">
      <w:pPr>
        <w:spacing w:after="0" w:line="240" w:lineRule="auto"/>
        <w:rPr>
          <w:rFonts w:ascii="Arial" w:eastAsia="Arial" w:hAnsi="Arial" w:cs="Arial"/>
        </w:rPr>
      </w:pPr>
      <w:r>
        <w:rPr>
          <w:rFonts w:ascii="Arial" w:eastAsia="Arial" w:hAnsi="Arial" w:cs="Arial"/>
        </w:rPr>
        <w:t xml:space="preserve"> </w:t>
      </w:r>
    </w:p>
    <w:p w14:paraId="42B1CD63" w14:textId="66EB48B2" w:rsidR="00752844" w:rsidRDefault="009E36AD">
      <w:pPr>
        <w:spacing w:after="0" w:line="240" w:lineRule="auto"/>
        <w:jc w:val="both"/>
        <w:rPr>
          <w:rFonts w:ascii="Arial" w:eastAsia="Arial" w:hAnsi="Arial" w:cs="Arial"/>
          <w:highlight w:val="white"/>
        </w:rPr>
      </w:pPr>
      <w:r>
        <w:rPr>
          <w:rFonts w:ascii="Arial" w:eastAsia="Arial" w:hAnsi="Arial" w:cs="Arial"/>
          <w:b/>
          <w:highlight w:val="white"/>
        </w:rPr>
        <w:t xml:space="preserve">2.2 - </w:t>
      </w:r>
      <w:r w:rsidR="00267CE8" w:rsidRPr="004E52DC">
        <w:rPr>
          <w:rFonts w:ascii="Arial" w:eastAsia="Arial" w:hAnsi="Arial" w:cs="Arial"/>
          <w:sz w:val="24"/>
          <w:szCs w:val="24"/>
        </w:rPr>
        <w:t xml:space="preserve">Edital e seus Anexos poderão ser obtidos gratuitamente na  Plataforma de Licitações Licitar </w:t>
      </w:r>
      <w:hyperlink r:id="rId10">
        <w:r w:rsidR="00267CE8" w:rsidRPr="004E52DC">
          <w:rPr>
            <w:rFonts w:ascii="Arial" w:eastAsia="Arial" w:hAnsi="Arial" w:cs="Arial"/>
            <w:color w:val="0000FF"/>
            <w:sz w:val="24"/>
            <w:szCs w:val="24"/>
            <w:u w:val="single"/>
          </w:rPr>
          <w:t>www.licitardigital.com.br</w:t>
        </w:r>
      </w:hyperlink>
      <w:r w:rsidR="00267CE8" w:rsidRPr="004E52DC">
        <w:rPr>
          <w:rFonts w:ascii="Arial" w:eastAsia="Arial" w:hAnsi="Arial" w:cs="Arial"/>
          <w:color w:val="0000FF"/>
          <w:sz w:val="24"/>
          <w:szCs w:val="24"/>
          <w:u w:val="single"/>
        </w:rPr>
        <w:t>.</w:t>
      </w:r>
      <w:r w:rsidR="00267CE8" w:rsidRPr="004E52DC">
        <w:rPr>
          <w:rFonts w:ascii="Arial" w:eastAsia="Arial" w:hAnsi="Arial" w:cs="Arial"/>
          <w:sz w:val="24"/>
          <w:szCs w:val="24"/>
        </w:rPr>
        <w:t>, através do endereço eletrônico https://carbonita.mg.gov.br/licitacoes</w:t>
      </w:r>
      <w:hyperlink r:id="rId11">
        <w:r w:rsidR="00267CE8" w:rsidRPr="004E52DC">
          <w:rPr>
            <w:rFonts w:ascii="Arial" w:eastAsia="Arial" w:hAnsi="Arial" w:cs="Arial"/>
            <w:sz w:val="24"/>
            <w:szCs w:val="24"/>
          </w:rPr>
          <w:t xml:space="preserve"> </w:t>
        </w:r>
      </w:hyperlink>
      <w:r w:rsidR="00267CE8" w:rsidRPr="004E52DC">
        <w:rPr>
          <w:rFonts w:ascii="Arial" w:eastAsia="Arial" w:hAnsi="Arial" w:cs="Arial"/>
          <w:sz w:val="24"/>
          <w:szCs w:val="24"/>
        </w:rPr>
        <w:t>e também no prédio sede da Prefeitura Municipal de Carbonita, em dias e horários de expediente, pelo e-mail: licitacao@carbonita.mg.gov.b</w:t>
      </w:r>
    </w:p>
    <w:p w14:paraId="3A2126B5" w14:textId="77777777" w:rsidR="00752844" w:rsidRDefault="00752844">
      <w:pPr>
        <w:spacing w:after="0" w:line="240" w:lineRule="auto"/>
        <w:rPr>
          <w:rFonts w:ascii="Arial" w:eastAsia="Arial" w:hAnsi="Arial" w:cs="Arial"/>
          <w:b/>
        </w:rPr>
      </w:pPr>
    </w:p>
    <w:p w14:paraId="24D6BC22" w14:textId="77777777" w:rsidR="00752844" w:rsidRDefault="00752844">
      <w:pPr>
        <w:spacing w:after="0" w:line="240" w:lineRule="auto"/>
        <w:rPr>
          <w:rFonts w:ascii="Arial" w:eastAsia="Arial" w:hAnsi="Arial" w:cs="Arial"/>
          <w:b/>
        </w:rPr>
      </w:pPr>
    </w:p>
    <w:p w14:paraId="5CFC17AD" w14:textId="77777777" w:rsidR="00752844" w:rsidRDefault="009E36AD">
      <w:pPr>
        <w:spacing w:after="0" w:line="240" w:lineRule="auto"/>
        <w:jc w:val="both"/>
        <w:rPr>
          <w:rFonts w:ascii="Arial" w:eastAsia="Arial" w:hAnsi="Arial" w:cs="Arial"/>
          <w:b/>
        </w:rPr>
      </w:pPr>
      <w:r>
        <w:rPr>
          <w:rFonts w:ascii="Arial" w:eastAsia="Arial" w:hAnsi="Arial" w:cs="Arial"/>
          <w:b/>
        </w:rPr>
        <w:t>3 - FINALIDADE</w:t>
      </w:r>
    </w:p>
    <w:p w14:paraId="4E2531F2" w14:textId="2B954AAC" w:rsidR="00752844" w:rsidRDefault="009E36AD">
      <w:pPr>
        <w:jc w:val="both"/>
        <w:rPr>
          <w:rFonts w:ascii="Arial" w:eastAsia="Arial" w:hAnsi="Arial" w:cs="Arial"/>
        </w:rPr>
      </w:pPr>
      <w:r>
        <w:rPr>
          <w:rFonts w:ascii="Arial" w:eastAsia="Arial" w:hAnsi="Arial" w:cs="Arial"/>
          <w:b/>
        </w:rPr>
        <w:t xml:space="preserve">3.1 - </w:t>
      </w:r>
      <w:r>
        <w:rPr>
          <w:rFonts w:ascii="Arial" w:eastAsia="Arial" w:hAnsi="Arial" w:cs="Arial"/>
        </w:rPr>
        <w:t>O presente credenciamento tem por finalidade o credenciamento de profissionais médicos especialistas e clínicos gerais, pessoas jurídicas, para a prestação de serviços médicos destinados ao atendimento das demandas da Secretaria Municipal de Saúde do Município de Carbonita/MG, conforme programação definida pela Administração, observados os critérios de habilitação, qualificação técnica e requisitos legais exigidos.</w:t>
      </w:r>
    </w:p>
    <w:p w14:paraId="6837F0D6" w14:textId="77777777" w:rsidR="00267CE8" w:rsidRDefault="00267CE8">
      <w:pPr>
        <w:jc w:val="both"/>
        <w:rPr>
          <w:rFonts w:ascii="Arial" w:eastAsia="Arial" w:hAnsi="Arial" w:cs="Arial"/>
        </w:rPr>
      </w:pPr>
    </w:p>
    <w:p w14:paraId="5794333B" w14:textId="77777777" w:rsidR="00267CE8" w:rsidRDefault="00267CE8">
      <w:pPr>
        <w:jc w:val="both"/>
        <w:rPr>
          <w:rFonts w:ascii="Arial" w:eastAsia="Arial" w:hAnsi="Arial" w:cs="Arial"/>
        </w:rPr>
      </w:pPr>
    </w:p>
    <w:p w14:paraId="03F9F28D" w14:textId="77777777" w:rsidR="00752844" w:rsidRDefault="00752844">
      <w:pPr>
        <w:jc w:val="both"/>
        <w:rPr>
          <w:rFonts w:ascii="Arial" w:eastAsia="Arial" w:hAnsi="Arial" w:cs="Arial"/>
          <w:b/>
        </w:rPr>
      </w:pPr>
    </w:p>
    <w:p w14:paraId="26DAB256" w14:textId="77777777" w:rsidR="00752844" w:rsidRDefault="00752844">
      <w:pPr>
        <w:jc w:val="both"/>
        <w:rPr>
          <w:rFonts w:ascii="Arial" w:eastAsia="Arial" w:hAnsi="Arial" w:cs="Arial"/>
          <w:b/>
        </w:rPr>
      </w:pPr>
    </w:p>
    <w:p w14:paraId="2EF8600A" w14:textId="77777777" w:rsidR="00752844" w:rsidRDefault="009E36AD">
      <w:pPr>
        <w:jc w:val="both"/>
        <w:rPr>
          <w:rFonts w:ascii="Arial" w:eastAsia="Arial" w:hAnsi="Arial" w:cs="Arial"/>
          <w:b/>
        </w:rPr>
      </w:pPr>
      <w:r>
        <w:rPr>
          <w:rFonts w:ascii="Arial" w:eastAsia="Arial" w:hAnsi="Arial" w:cs="Arial"/>
          <w:b/>
        </w:rPr>
        <w:t>4 - DA FORMA DE ATENDIMENTO</w:t>
      </w:r>
    </w:p>
    <w:p w14:paraId="09892E76" w14:textId="77777777" w:rsidR="00752844" w:rsidRDefault="009E36AD">
      <w:pPr>
        <w:spacing w:before="240" w:after="240"/>
        <w:jc w:val="both"/>
        <w:rPr>
          <w:rFonts w:ascii="Arial" w:eastAsia="Arial" w:hAnsi="Arial" w:cs="Arial"/>
        </w:rPr>
      </w:pPr>
      <w:r>
        <w:rPr>
          <w:rFonts w:ascii="Arial" w:eastAsia="Arial" w:hAnsi="Arial" w:cs="Arial"/>
          <w:b/>
        </w:rPr>
        <w:t>4.1.</w:t>
      </w:r>
      <w:r>
        <w:rPr>
          <w:rFonts w:ascii="Arial" w:eastAsia="Arial" w:hAnsi="Arial" w:cs="Arial"/>
        </w:rPr>
        <w:t xml:space="preserve"> O profissional credenciado deverá atender exclusivamente usuários vinculados à rede pública municipal de saúde (SUS) do Município de Carbonita/MG, conforme as condições, os quantitativos, os critérios técnicos e as especificações estabelecidas neste Termo de Referência e no edital de chamamento público.</w:t>
      </w:r>
    </w:p>
    <w:p w14:paraId="6EC81BA3" w14:textId="77777777" w:rsidR="00752844" w:rsidRDefault="009E36AD">
      <w:pPr>
        <w:spacing w:before="240" w:after="240"/>
        <w:jc w:val="both"/>
        <w:rPr>
          <w:rFonts w:ascii="Arial" w:eastAsia="Arial" w:hAnsi="Arial" w:cs="Arial"/>
        </w:rPr>
      </w:pPr>
      <w:r>
        <w:rPr>
          <w:rFonts w:ascii="Arial" w:eastAsia="Arial" w:hAnsi="Arial" w:cs="Arial"/>
          <w:b/>
        </w:rPr>
        <w:t xml:space="preserve">4.2. </w:t>
      </w:r>
      <w:r>
        <w:rPr>
          <w:rFonts w:ascii="Arial" w:eastAsia="Arial" w:hAnsi="Arial" w:cs="Arial"/>
        </w:rPr>
        <w:t>A prestação dos serviços deverá ocorrer de forma presencial, mediante consultas médicas ou realização de exames, nas unidades de saúde do município, em datas e horários definidos pela Secretaria Municipal de Saúde.</w:t>
      </w:r>
    </w:p>
    <w:p w14:paraId="0DD933F4" w14:textId="77777777" w:rsidR="00752844" w:rsidRDefault="009E36AD">
      <w:pPr>
        <w:spacing w:before="240" w:after="240"/>
        <w:jc w:val="both"/>
        <w:rPr>
          <w:rFonts w:ascii="Arial" w:eastAsia="Arial" w:hAnsi="Arial" w:cs="Arial"/>
        </w:rPr>
      </w:pPr>
      <w:r>
        <w:rPr>
          <w:rFonts w:ascii="Arial" w:eastAsia="Arial" w:hAnsi="Arial" w:cs="Arial"/>
          <w:b/>
        </w:rPr>
        <w:t>4.3.</w:t>
      </w:r>
      <w:r>
        <w:rPr>
          <w:rFonts w:ascii="Arial" w:eastAsia="Arial" w:hAnsi="Arial" w:cs="Arial"/>
        </w:rPr>
        <w:t xml:space="preserve"> Quando previamente autorizado pela Administração, os atendimentos poderão ser realizados em clínica particular do credenciado, situada no Município de Carbonita/MG, desde que o local esteja devidamente regularizado junto à Vigilância Sanitária e atenda às exigências legais, técnicas e sanitárias vigentes.</w:t>
      </w:r>
    </w:p>
    <w:p w14:paraId="60AAD54E" w14:textId="77777777" w:rsidR="00752844" w:rsidRDefault="009E36AD">
      <w:pPr>
        <w:spacing w:before="240" w:after="240"/>
        <w:jc w:val="both"/>
        <w:rPr>
          <w:rFonts w:ascii="Arial" w:eastAsia="Arial" w:hAnsi="Arial" w:cs="Arial"/>
        </w:rPr>
      </w:pPr>
      <w:r>
        <w:rPr>
          <w:rFonts w:ascii="Arial" w:eastAsia="Arial" w:hAnsi="Arial" w:cs="Arial"/>
          <w:b/>
        </w:rPr>
        <w:t>4.4.</w:t>
      </w:r>
      <w:r>
        <w:rPr>
          <w:rFonts w:ascii="Arial" w:eastAsia="Arial" w:hAnsi="Arial" w:cs="Arial"/>
        </w:rPr>
        <w:t xml:space="preserve"> Em todos os casos, os espaços utilizados para os atendimentos deverão estar devidamente organizados e equipados, observando integralmente as normas sanitárias, técnicas, éticas e de acessibilidade, de modo a garantir condições adequadas de higiene, segurança, conforto e acolhimento aos usuários do SUS.</w:t>
      </w:r>
    </w:p>
    <w:p w14:paraId="14C5FDFC" w14:textId="77777777" w:rsidR="00752844" w:rsidRDefault="00752844">
      <w:pPr>
        <w:jc w:val="both"/>
        <w:rPr>
          <w:rFonts w:ascii="Arial" w:eastAsia="Arial" w:hAnsi="Arial" w:cs="Arial"/>
          <w:b/>
        </w:rPr>
      </w:pPr>
    </w:p>
    <w:p w14:paraId="0AAD6E90" w14:textId="77777777" w:rsidR="00752844" w:rsidRDefault="009E36AD">
      <w:pPr>
        <w:spacing w:after="0" w:line="240" w:lineRule="auto"/>
        <w:jc w:val="both"/>
        <w:rPr>
          <w:rFonts w:ascii="Arial" w:eastAsia="Arial" w:hAnsi="Arial" w:cs="Arial"/>
          <w:b/>
        </w:rPr>
      </w:pPr>
      <w:r>
        <w:rPr>
          <w:rFonts w:ascii="Arial" w:eastAsia="Arial" w:hAnsi="Arial" w:cs="Arial"/>
          <w:b/>
        </w:rPr>
        <w:t>5 - DO VALOR E PAGAMENTO DOS SERVIÇOS PRESTADOS</w:t>
      </w:r>
    </w:p>
    <w:p w14:paraId="3A773EC3" w14:textId="77777777" w:rsidR="00752844" w:rsidRDefault="009E36AD">
      <w:pPr>
        <w:spacing w:after="0" w:line="240" w:lineRule="auto"/>
        <w:jc w:val="both"/>
        <w:rPr>
          <w:rFonts w:ascii="Arial" w:eastAsia="Arial" w:hAnsi="Arial" w:cs="Arial"/>
        </w:rPr>
      </w:pPr>
      <w:r>
        <w:rPr>
          <w:rFonts w:ascii="Arial" w:eastAsia="Arial" w:hAnsi="Arial" w:cs="Arial"/>
          <w:b/>
        </w:rPr>
        <w:t xml:space="preserve">5.1 - </w:t>
      </w:r>
      <w:r>
        <w:rPr>
          <w:rFonts w:ascii="Arial" w:eastAsia="Arial" w:hAnsi="Arial" w:cs="Arial"/>
        </w:rPr>
        <w:t xml:space="preserve">O valor do serviço objeto deste credenciamento está estabelecido </w:t>
      </w:r>
      <w:r>
        <w:rPr>
          <w:rFonts w:ascii="Arial" w:eastAsia="Arial" w:hAnsi="Arial" w:cs="Arial"/>
          <w:color w:val="000000"/>
        </w:rPr>
        <w:t xml:space="preserve">nos </w:t>
      </w:r>
      <w:r>
        <w:rPr>
          <w:rFonts w:ascii="Arial" w:eastAsia="Arial" w:hAnsi="Arial" w:cs="Arial"/>
          <w:b/>
        </w:rPr>
        <w:t xml:space="preserve">ANEXOS </w:t>
      </w:r>
      <w:r>
        <w:rPr>
          <w:rFonts w:ascii="Arial" w:eastAsia="Arial" w:hAnsi="Arial" w:cs="Arial"/>
          <w:color w:val="000000"/>
        </w:rPr>
        <w:t>que</w:t>
      </w:r>
      <w:r>
        <w:rPr>
          <w:rFonts w:ascii="Arial" w:eastAsia="Arial" w:hAnsi="Arial" w:cs="Arial"/>
        </w:rPr>
        <w:t xml:space="preserve"> são partes integrantes do presente Edital e do Termo de Credenciamento a ser celebrado.</w:t>
      </w:r>
    </w:p>
    <w:p w14:paraId="0BAF9E60" w14:textId="77777777" w:rsidR="00752844" w:rsidRDefault="00752844">
      <w:pPr>
        <w:spacing w:after="0" w:line="240" w:lineRule="auto"/>
        <w:jc w:val="both"/>
        <w:rPr>
          <w:rFonts w:ascii="Arial" w:eastAsia="Arial" w:hAnsi="Arial" w:cs="Arial"/>
        </w:rPr>
      </w:pPr>
    </w:p>
    <w:p w14:paraId="6B5B930D" w14:textId="77777777" w:rsidR="00752844" w:rsidRDefault="009E36AD">
      <w:pPr>
        <w:spacing w:after="0" w:line="240" w:lineRule="auto"/>
        <w:jc w:val="both"/>
        <w:rPr>
          <w:rFonts w:ascii="Arial" w:eastAsia="Arial" w:hAnsi="Arial" w:cs="Arial"/>
        </w:rPr>
      </w:pPr>
      <w:r>
        <w:rPr>
          <w:rFonts w:ascii="Arial" w:eastAsia="Arial" w:hAnsi="Arial" w:cs="Arial"/>
          <w:b/>
        </w:rPr>
        <w:t xml:space="preserve">5.2 - </w:t>
      </w:r>
      <w:r>
        <w:rPr>
          <w:rFonts w:ascii="Arial" w:eastAsia="Arial" w:hAnsi="Arial" w:cs="Arial"/>
          <w:color w:val="000000"/>
        </w:rPr>
        <w:t xml:space="preserve">O pagamento decorrente da execução dos serviços objeto deste Termo será realizado pelo Município de </w:t>
      </w:r>
      <w:r>
        <w:rPr>
          <w:rFonts w:ascii="Arial" w:eastAsia="Arial" w:hAnsi="Arial" w:cs="Arial"/>
        </w:rPr>
        <w:t>Carbonita</w:t>
      </w:r>
      <w:r>
        <w:rPr>
          <w:rFonts w:ascii="Arial" w:eastAsia="Arial" w:hAnsi="Arial" w:cs="Arial"/>
          <w:color w:val="000000"/>
        </w:rPr>
        <w:t>, após a devida liquidação da despesa, mediante processo legal, no prazo de até 30 (trinta) dias, contados da apresentação da Nota Fiscal eletrônica e dos documentos exigidos, nos termos do art. 141 da Lei Federal nº 14.133/2021.</w:t>
      </w:r>
    </w:p>
    <w:p w14:paraId="3325532F" w14:textId="77777777" w:rsidR="00752844" w:rsidRDefault="00752844">
      <w:pPr>
        <w:spacing w:after="0" w:line="240" w:lineRule="auto"/>
        <w:jc w:val="both"/>
        <w:rPr>
          <w:rFonts w:ascii="Arial" w:eastAsia="Arial" w:hAnsi="Arial" w:cs="Arial"/>
        </w:rPr>
      </w:pPr>
    </w:p>
    <w:p w14:paraId="39F4F67C" w14:textId="77777777" w:rsidR="00752844" w:rsidRDefault="009E36AD">
      <w:pPr>
        <w:spacing w:after="0" w:line="240" w:lineRule="auto"/>
        <w:jc w:val="both"/>
        <w:rPr>
          <w:rFonts w:ascii="Arial" w:eastAsia="Arial" w:hAnsi="Arial" w:cs="Arial"/>
          <w:b/>
        </w:rPr>
      </w:pPr>
      <w:r>
        <w:rPr>
          <w:rFonts w:ascii="Arial" w:eastAsia="Arial" w:hAnsi="Arial" w:cs="Arial"/>
          <w:b/>
        </w:rPr>
        <w:t>6 - DAS CONDIÇÕES PARA O CREDENCIAMENTO</w:t>
      </w:r>
    </w:p>
    <w:p w14:paraId="05A0C6AC" w14:textId="057EF347" w:rsidR="00752844" w:rsidRPr="00267CE8" w:rsidRDefault="009E36AD">
      <w:pPr>
        <w:spacing w:after="0" w:line="240" w:lineRule="auto"/>
        <w:jc w:val="both"/>
        <w:rPr>
          <w:rFonts w:ascii="Arial" w:eastAsia="Arial" w:hAnsi="Arial" w:cs="Arial"/>
        </w:rPr>
      </w:pPr>
      <w:r w:rsidRPr="00267CE8">
        <w:rPr>
          <w:rFonts w:ascii="Arial" w:eastAsia="Arial" w:hAnsi="Arial" w:cs="Arial"/>
          <w:b/>
        </w:rPr>
        <w:t xml:space="preserve">6.1 - </w:t>
      </w:r>
      <w:r w:rsidRPr="00267CE8">
        <w:rPr>
          <w:rFonts w:ascii="Arial" w:eastAsia="Arial" w:hAnsi="Arial" w:cs="Arial"/>
        </w:rPr>
        <w:t>Poderão participar do presente credenciamento eletrônico pessoas jurídicas legalmente habilitadas, com regularidade jurídica, fiscal, previdenciária e trabalhista, que não tenham sofrido penalidade de suspensão ou declaração de inidoneidade por parte da Administração Pública, e que atendam integralmente às condições estabelecidas neste Edital de Credenciamento, aceitando as normas fixadas pelo Município de Carbonita/MG e demais disposições legais aplicáveis.</w:t>
      </w:r>
    </w:p>
    <w:p w14:paraId="03F25CE0" w14:textId="77777777" w:rsidR="00752844" w:rsidRPr="00267CE8" w:rsidRDefault="00752844">
      <w:pPr>
        <w:spacing w:after="0" w:line="240" w:lineRule="auto"/>
        <w:jc w:val="both"/>
        <w:rPr>
          <w:rFonts w:ascii="Arial" w:eastAsia="Arial" w:hAnsi="Arial" w:cs="Arial"/>
        </w:rPr>
      </w:pPr>
    </w:p>
    <w:p w14:paraId="03E1AD2F" w14:textId="72479CFE" w:rsidR="00752844" w:rsidRPr="00267CE8" w:rsidRDefault="009E36AD">
      <w:pPr>
        <w:spacing w:after="0" w:line="240" w:lineRule="auto"/>
        <w:jc w:val="both"/>
        <w:rPr>
          <w:rFonts w:ascii="Arial" w:eastAsia="Arial" w:hAnsi="Arial" w:cs="Arial"/>
        </w:rPr>
      </w:pPr>
      <w:r w:rsidRPr="00267CE8">
        <w:rPr>
          <w:rFonts w:ascii="Arial" w:eastAsia="Arial" w:hAnsi="Arial" w:cs="Arial"/>
          <w:b/>
        </w:rPr>
        <w:t>6.1.1.</w:t>
      </w:r>
      <w:r w:rsidRPr="00267CE8">
        <w:rPr>
          <w:rFonts w:ascii="Arial" w:eastAsia="Arial" w:hAnsi="Arial" w:cs="Arial"/>
        </w:rPr>
        <w:t xml:space="preserve"> É de responsabilidade exclusiva e integral do credenciado, pessoa jurídica, a execução dos serviços contratados, incluindo todos os encargos decorrentes do exercício profissional, como obrigações fiscais, previdenciárias e trabalhistas, quando aplicável. Não haverá qualquer vínculo empregatício ou obrigação solidária por parte da Administração Pública Municipal com relação a eventuais colaboradores, substitutos ou representantes indicados pelo credenciado.</w:t>
      </w:r>
    </w:p>
    <w:p w14:paraId="03BD9335" w14:textId="77777777" w:rsidR="00752844" w:rsidRPr="00267CE8" w:rsidRDefault="00752844">
      <w:pPr>
        <w:spacing w:after="0" w:line="240" w:lineRule="auto"/>
        <w:jc w:val="both"/>
        <w:rPr>
          <w:rFonts w:ascii="Arial" w:eastAsia="Arial" w:hAnsi="Arial" w:cs="Arial"/>
        </w:rPr>
      </w:pPr>
    </w:p>
    <w:p w14:paraId="17884D4E" w14:textId="77777777" w:rsidR="00EA0E53" w:rsidRDefault="009E36AD">
      <w:pPr>
        <w:spacing w:after="0" w:line="240" w:lineRule="auto"/>
        <w:jc w:val="both"/>
        <w:rPr>
          <w:rFonts w:ascii="Arial" w:eastAsia="Arial" w:hAnsi="Arial" w:cs="Arial"/>
        </w:rPr>
      </w:pPr>
      <w:r w:rsidRPr="00267CE8">
        <w:rPr>
          <w:rFonts w:ascii="Arial" w:eastAsia="Arial" w:hAnsi="Arial" w:cs="Arial"/>
          <w:b/>
        </w:rPr>
        <w:t>6.1.2.</w:t>
      </w:r>
      <w:r w:rsidRPr="00267CE8">
        <w:rPr>
          <w:rFonts w:ascii="Arial" w:eastAsia="Arial" w:hAnsi="Arial" w:cs="Arial"/>
        </w:rPr>
        <w:t xml:space="preserve"> É vedada a participação de pessoa jurídica que tenha, entre seus responsáveis técnicos ou legais, ocupante de cargo, emprego ou função pública na</w:t>
      </w:r>
      <w:r>
        <w:rPr>
          <w:rFonts w:ascii="Arial" w:eastAsia="Arial" w:hAnsi="Arial" w:cs="Arial"/>
        </w:rPr>
        <w:t xml:space="preserve"> Administração direta ou indireta </w:t>
      </w:r>
    </w:p>
    <w:p w14:paraId="1F46ECDC" w14:textId="77777777" w:rsidR="00EA0E53" w:rsidRDefault="00EA0E53">
      <w:pPr>
        <w:spacing w:after="0" w:line="240" w:lineRule="auto"/>
        <w:jc w:val="both"/>
        <w:rPr>
          <w:rFonts w:ascii="Arial" w:eastAsia="Arial" w:hAnsi="Arial" w:cs="Arial"/>
        </w:rPr>
      </w:pPr>
    </w:p>
    <w:p w14:paraId="40FAC5FC" w14:textId="77777777" w:rsidR="00EA0E53" w:rsidRDefault="00EA0E53">
      <w:pPr>
        <w:spacing w:after="0" w:line="240" w:lineRule="auto"/>
        <w:jc w:val="both"/>
        <w:rPr>
          <w:rFonts w:ascii="Arial" w:eastAsia="Arial" w:hAnsi="Arial" w:cs="Arial"/>
        </w:rPr>
      </w:pPr>
    </w:p>
    <w:p w14:paraId="244D5030" w14:textId="77777777" w:rsidR="00EA0E53" w:rsidRDefault="00EA0E53">
      <w:pPr>
        <w:spacing w:after="0" w:line="240" w:lineRule="auto"/>
        <w:jc w:val="both"/>
        <w:rPr>
          <w:rFonts w:ascii="Arial" w:eastAsia="Arial" w:hAnsi="Arial" w:cs="Arial"/>
        </w:rPr>
      </w:pPr>
    </w:p>
    <w:p w14:paraId="2EBCD05D" w14:textId="77777777" w:rsidR="00EA0E53" w:rsidRDefault="00EA0E53">
      <w:pPr>
        <w:spacing w:after="0" w:line="240" w:lineRule="auto"/>
        <w:jc w:val="both"/>
        <w:rPr>
          <w:rFonts w:ascii="Arial" w:eastAsia="Arial" w:hAnsi="Arial" w:cs="Arial"/>
        </w:rPr>
      </w:pPr>
    </w:p>
    <w:p w14:paraId="1AC51566" w14:textId="450A1462" w:rsidR="00752844" w:rsidRDefault="009E36AD">
      <w:pPr>
        <w:spacing w:after="0" w:line="240" w:lineRule="auto"/>
        <w:jc w:val="both"/>
        <w:rPr>
          <w:rFonts w:ascii="Arial" w:eastAsia="Arial" w:hAnsi="Arial" w:cs="Arial"/>
        </w:rPr>
      </w:pPr>
      <w:r>
        <w:rPr>
          <w:rFonts w:ascii="Arial" w:eastAsia="Arial" w:hAnsi="Arial" w:cs="Arial"/>
        </w:rPr>
        <w:t>do Município de Carbonita/MG, quando configurada situação de conflito de interesses ou infringência à legislação vigente, bem como de profissionais que figurem como subcontratados em tais condições.</w:t>
      </w:r>
    </w:p>
    <w:p w14:paraId="15D2A5ED" w14:textId="77777777" w:rsidR="00752844" w:rsidRDefault="00752844">
      <w:pPr>
        <w:spacing w:after="0" w:line="240" w:lineRule="auto"/>
        <w:jc w:val="both"/>
        <w:rPr>
          <w:rFonts w:ascii="Arial" w:eastAsia="Arial" w:hAnsi="Arial" w:cs="Arial"/>
        </w:rPr>
      </w:pPr>
    </w:p>
    <w:p w14:paraId="4D342D98" w14:textId="77777777" w:rsidR="00752844" w:rsidRDefault="009E36AD">
      <w:pPr>
        <w:spacing w:after="0" w:line="240" w:lineRule="auto"/>
        <w:jc w:val="both"/>
        <w:rPr>
          <w:rFonts w:ascii="Arial" w:eastAsia="Arial" w:hAnsi="Arial" w:cs="Arial"/>
        </w:rPr>
      </w:pPr>
      <w:r>
        <w:rPr>
          <w:rFonts w:ascii="Arial" w:eastAsia="Arial" w:hAnsi="Arial" w:cs="Arial"/>
          <w:b/>
        </w:rPr>
        <w:t>6.2 -</w:t>
      </w:r>
      <w:r>
        <w:rPr>
          <w:rFonts w:ascii="Arial" w:eastAsia="Arial" w:hAnsi="Arial" w:cs="Arial"/>
        </w:rPr>
        <w:t xml:space="preserve"> Os participantes deverão primeiramente se inscrever na plataforma eletrônica do credenciamento eletrônico no endereço: </w:t>
      </w:r>
      <w:hyperlink r:id="rId12">
        <w:r>
          <w:rPr>
            <w:rFonts w:ascii="Arial" w:eastAsia="Arial" w:hAnsi="Arial" w:cs="Arial"/>
            <w:color w:val="0563C1"/>
            <w:u w:val="single"/>
          </w:rPr>
          <w:t>www.licitardigital.com.br</w:t>
        </w:r>
      </w:hyperlink>
      <w:r>
        <w:rPr>
          <w:rFonts w:ascii="Arial" w:eastAsia="Arial" w:hAnsi="Arial" w:cs="Arial"/>
        </w:rPr>
        <w:t>, dentro da opção: Adesão - Adesão fornecedor. Cadastrada senha de acesso, será liberado o acesso à área logada. O participante deverá, após selecionar o edital enviar a documentação necessária, informar os serviços aos quais pretende se credenciar e solicitar a participação no credenciamento. Para dúvidas quanto ao cadastro na plataforma deverão ser sanadas diretamente com a Licitar Digital.</w:t>
      </w:r>
    </w:p>
    <w:p w14:paraId="65C5F868" w14:textId="77777777" w:rsidR="00752844" w:rsidRDefault="00752844">
      <w:pPr>
        <w:spacing w:after="0" w:line="240" w:lineRule="auto"/>
        <w:jc w:val="both"/>
        <w:rPr>
          <w:rFonts w:ascii="Arial" w:eastAsia="Arial" w:hAnsi="Arial" w:cs="Arial"/>
          <w:b/>
          <w:u w:val="single"/>
        </w:rPr>
      </w:pPr>
    </w:p>
    <w:p w14:paraId="76D7A5F7" w14:textId="77777777" w:rsidR="00752844" w:rsidRDefault="00752844">
      <w:pPr>
        <w:spacing w:after="0" w:line="240" w:lineRule="auto"/>
        <w:jc w:val="both"/>
        <w:rPr>
          <w:rFonts w:ascii="Arial" w:eastAsia="Arial" w:hAnsi="Arial" w:cs="Arial"/>
          <w:b/>
          <w:u w:val="single"/>
        </w:rPr>
      </w:pPr>
    </w:p>
    <w:p w14:paraId="4A06DC0E" w14:textId="77777777" w:rsidR="00752844" w:rsidRDefault="009E36AD">
      <w:pPr>
        <w:spacing w:after="0" w:line="240" w:lineRule="auto"/>
        <w:jc w:val="both"/>
        <w:rPr>
          <w:rFonts w:ascii="Arial" w:eastAsia="Arial" w:hAnsi="Arial" w:cs="Arial"/>
          <w:b/>
          <w:u w:val="single"/>
        </w:rPr>
      </w:pPr>
      <w:r>
        <w:rPr>
          <w:rFonts w:ascii="Arial" w:eastAsia="Arial" w:hAnsi="Arial" w:cs="Arial"/>
          <w:b/>
          <w:u w:val="single"/>
        </w:rPr>
        <w:t>6.3 DOS DOCUMENTOS DE HABILITAÇÃO</w:t>
      </w:r>
    </w:p>
    <w:p w14:paraId="0434F183" w14:textId="77777777" w:rsidR="00752844" w:rsidRDefault="009E36AD">
      <w:pPr>
        <w:spacing w:after="0" w:line="240" w:lineRule="auto"/>
        <w:jc w:val="both"/>
        <w:rPr>
          <w:rFonts w:ascii="Arial" w:eastAsia="Arial" w:hAnsi="Arial" w:cs="Arial"/>
          <w:b/>
          <w:u w:val="single"/>
        </w:rPr>
      </w:pPr>
      <w:r>
        <w:rPr>
          <w:rFonts w:ascii="Arial" w:eastAsia="Arial" w:hAnsi="Arial" w:cs="Arial"/>
          <w:b/>
          <w:u w:val="single"/>
        </w:rPr>
        <w:t>6.3.1. PESSOA JURÍDICA</w:t>
      </w:r>
    </w:p>
    <w:p w14:paraId="7E21DBB1" w14:textId="77777777" w:rsidR="00752844" w:rsidRDefault="00752844">
      <w:pPr>
        <w:spacing w:after="0" w:line="240" w:lineRule="auto"/>
        <w:jc w:val="both"/>
        <w:rPr>
          <w:rFonts w:ascii="Arial" w:eastAsia="Arial" w:hAnsi="Arial" w:cs="Arial"/>
          <w:b/>
          <w:u w:val="single"/>
        </w:rPr>
      </w:pPr>
    </w:p>
    <w:p w14:paraId="73F622D6" w14:textId="77777777" w:rsidR="00752844" w:rsidRDefault="009E36AD">
      <w:pPr>
        <w:spacing w:after="0" w:line="240" w:lineRule="auto"/>
        <w:jc w:val="both"/>
        <w:rPr>
          <w:rFonts w:ascii="Arial" w:eastAsia="Arial" w:hAnsi="Arial" w:cs="Arial"/>
          <w:b/>
          <w:u w:val="single"/>
        </w:rPr>
      </w:pPr>
      <w:r>
        <w:rPr>
          <w:rFonts w:ascii="Arial" w:eastAsia="Arial" w:hAnsi="Arial" w:cs="Arial"/>
          <w:b/>
          <w:u w:val="single"/>
        </w:rPr>
        <w:t>6.3.2. REGULARIDADE FISCAL E TRABALHISTA</w:t>
      </w:r>
    </w:p>
    <w:p w14:paraId="44A37097" w14:textId="77777777" w:rsidR="00752844" w:rsidRDefault="00752844">
      <w:pPr>
        <w:spacing w:after="0" w:line="240" w:lineRule="auto"/>
        <w:jc w:val="both"/>
        <w:rPr>
          <w:rFonts w:ascii="Arial" w:eastAsia="Arial" w:hAnsi="Arial" w:cs="Arial"/>
          <w:b/>
          <w:u w:val="single"/>
        </w:rPr>
      </w:pPr>
    </w:p>
    <w:p w14:paraId="4D232CA4" w14:textId="77777777" w:rsidR="00752844" w:rsidRDefault="009E36AD">
      <w:pPr>
        <w:spacing w:after="0" w:line="240" w:lineRule="auto"/>
        <w:jc w:val="both"/>
        <w:rPr>
          <w:rFonts w:ascii="Arial" w:eastAsia="Arial" w:hAnsi="Arial" w:cs="Arial"/>
        </w:rPr>
      </w:pPr>
      <w:r>
        <w:rPr>
          <w:rFonts w:ascii="Arial" w:eastAsia="Arial" w:hAnsi="Arial" w:cs="Arial"/>
        </w:rPr>
        <w:t>a) Prova de inscrição no Cadastro Nacional de Pessoas Jurídicas – CNPJ, do Ministério da Fazenda, atualizada;</w:t>
      </w:r>
    </w:p>
    <w:p w14:paraId="59747CF9" w14:textId="77777777" w:rsidR="00752844" w:rsidRDefault="009E36AD">
      <w:pPr>
        <w:spacing w:after="0" w:line="240" w:lineRule="auto"/>
        <w:jc w:val="both"/>
        <w:rPr>
          <w:rFonts w:ascii="Arial" w:eastAsia="Arial" w:hAnsi="Arial" w:cs="Arial"/>
        </w:rPr>
      </w:pPr>
      <w:r>
        <w:rPr>
          <w:rFonts w:ascii="Arial" w:eastAsia="Arial" w:hAnsi="Arial" w:cs="Arial"/>
        </w:rPr>
        <w:t>b) Inscrição no cadastro de contribuintes estadual ou municipal, se houver, relativo ao domicílio ou sede do licitante, pertinente ao seu ramo de atividade e compatível com o objeto contratual. Lei 8666/93, art. 29, II;</w:t>
      </w:r>
    </w:p>
    <w:p w14:paraId="64EB3DC9" w14:textId="77777777" w:rsidR="00752844" w:rsidRDefault="009E36AD">
      <w:pPr>
        <w:spacing w:after="0" w:line="240" w:lineRule="auto"/>
        <w:jc w:val="both"/>
        <w:rPr>
          <w:rFonts w:ascii="Arial" w:eastAsia="Arial" w:hAnsi="Arial" w:cs="Arial"/>
        </w:rPr>
      </w:pPr>
      <w:r>
        <w:rPr>
          <w:rFonts w:ascii="Arial" w:eastAsia="Arial" w:hAnsi="Arial" w:cs="Arial"/>
        </w:rPr>
        <w:t>c) 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2FAE465A" w14:textId="77777777" w:rsidR="00752844" w:rsidRDefault="009E36AD">
      <w:pPr>
        <w:spacing w:after="0" w:line="240" w:lineRule="auto"/>
        <w:jc w:val="both"/>
        <w:rPr>
          <w:rFonts w:ascii="Arial" w:eastAsia="Arial" w:hAnsi="Arial" w:cs="Arial"/>
        </w:rPr>
      </w:pPr>
      <w:r>
        <w:rPr>
          <w:rFonts w:ascii="Arial" w:eastAsia="Arial" w:hAnsi="Arial" w:cs="Arial"/>
        </w:rPr>
        <w:t>d) Prova de regularidade para com a Fazenda Estadual do domicílio ou sede do licitante, mediante apresentação de certidão emitida pela Secretaria competente do Estado;</w:t>
      </w:r>
    </w:p>
    <w:p w14:paraId="4BCDA79D" w14:textId="77777777" w:rsidR="00752844" w:rsidRDefault="009E36AD">
      <w:pPr>
        <w:spacing w:after="0" w:line="240" w:lineRule="auto"/>
        <w:jc w:val="both"/>
        <w:rPr>
          <w:rFonts w:ascii="Arial" w:eastAsia="Arial" w:hAnsi="Arial" w:cs="Arial"/>
        </w:rPr>
      </w:pPr>
      <w:r>
        <w:rPr>
          <w:rFonts w:ascii="Arial" w:eastAsia="Arial" w:hAnsi="Arial" w:cs="Arial"/>
        </w:rPr>
        <w:t>e) Prova de regularidade para com a Fazenda Municipal do domicílio ou sede do licitante, mediante apresentação de certidão emitida pela Secretaria competente do Município;</w:t>
      </w:r>
    </w:p>
    <w:p w14:paraId="2BA3FF5D" w14:textId="77777777" w:rsidR="00752844" w:rsidRDefault="009E36AD">
      <w:pPr>
        <w:spacing w:after="0" w:line="240" w:lineRule="auto"/>
        <w:jc w:val="both"/>
        <w:rPr>
          <w:rFonts w:ascii="Arial" w:eastAsia="Arial" w:hAnsi="Arial" w:cs="Arial"/>
        </w:rPr>
      </w:pPr>
      <w:r>
        <w:rPr>
          <w:rFonts w:ascii="Arial" w:eastAsia="Arial" w:hAnsi="Arial" w:cs="Arial"/>
        </w:rPr>
        <w:t>f) Prova de regularidade relativa ao Fundo de Garantia por Tempo de Serviço - FGTS, emitida pela Caixa Econômica Federal;</w:t>
      </w:r>
    </w:p>
    <w:p w14:paraId="4D8857A5" w14:textId="77777777" w:rsidR="00752844" w:rsidRDefault="009E36AD">
      <w:pPr>
        <w:spacing w:after="0" w:line="240" w:lineRule="auto"/>
        <w:jc w:val="both"/>
        <w:rPr>
          <w:rFonts w:ascii="Arial" w:eastAsia="Arial" w:hAnsi="Arial" w:cs="Arial"/>
        </w:rPr>
      </w:pPr>
      <w:r>
        <w:rPr>
          <w:rFonts w:ascii="Arial" w:eastAsia="Arial" w:hAnsi="Arial" w:cs="Arial"/>
        </w:rPr>
        <w:t>g) Prova de inexistência de débitos inadimplidos perante a Justiça do Trabalho, mediante a apresentação de certidão negativa ou certidão positiva com efeito de negativa, nos termos do Título VII-A da Consolidação das Leis do Trabalho, aprovada pelo Decreto Lei nº 5.452, de 1º de maio de 1943.</w:t>
      </w:r>
    </w:p>
    <w:p w14:paraId="02972C03" w14:textId="77777777" w:rsidR="00752844" w:rsidRDefault="009E36AD">
      <w:pPr>
        <w:spacing w:after="0" w:line="240" w:lineRule="auto"/>
        <w:jc w:val="both"/>
        <w:rPr>
          <w:rFonts w:ascii="Arial" w:eastAsia="Arial" w:hAnsi="Arial" w:cs="Arial"/>
        </w:rPr>
      </w:pPr>
      <w:r>
        <w:rPr>
          <w:rFonts w:ascii="Arial" w:eastAsia="Arial" w:hAnsi="Arial" w:cs="Arial"/>
        </w:rPr>
        <w:t>h) Certidão negativa de pedido de falência, recuperação judicial ou extrajudicial e de concordata, expedida pelo distribuidor da sede da pessoa jurídica, em data de emissão não anterior a 90 (noventa) dias da data da abertura do certame.</w:t>
      </w:r>
    </w:p>
    <w:p w14:paraId="7C80251C" w14:textId="77777777" w:rsidR="00752844" w:rsidRDefault="00752844">
      <w:pPr>
        <w:spacing w:after="0" w:line="240" w:lineRule="auto"/>
        <w:jc w:val="both"/>
        <w:rPr>
          <w:rFonts w:ascii="Arial" w:eastAsia="Arial" w:hAnsi="Arial" w:cs="Arial"/>
        </w:rPr>
      </w:pPr>
    </w:p>
    <w:p w14:paraId="5B1CA1F4" w14:textId="77777777" w:rsidR="00752844" w:rsidRDefault="009E36AD">
      <w:pPr>
        <w:spacing w:after="0" w:line="240" w:lineRule="auto"/>
        <w:jc w:val="both"/>
        <w:rPr>
          <w:rFonts w:ascii="Arial" w:eastAsia="Arial" w:hAnsi="Arial" w:cs="Arial"/>
          <w:b/>
        </w:rPr>
      </w:pPr>
      <w:r>
        <w:rPr>
          <w:rFonts w:ascii="Arial" w:eastAsia="Arial" w:hAnsi="Arial" w:cs="Arial"/>
          <w:b/>
        </w:rPr>
        <w:t>6.3.3 DECLARAÇÃO DE CARÁTER GERAL</w:t>
      </w:r>
    </w:p>
    <w:p w14:paraId="747DE514" w14:textId="77777777" w:rsidR="00752844" w:rsidRDefault="009E36AD">
      <w:pPr>
        <w:spacing w:after="0" w:line="240" w:lineRule="auto"/>
        <w:jc w:val="both"/>
        <w:rPr>
          <w:rFonts w:ascii="Arial" w:eastAsia="Arial" w:hAnsi="Arial" w:cs="Arial"/>
          <w:b/>
        </w:rPr>
      </w:pPr>
      <w:r>
        <w:rPr>
          <w:rFonts w:ascii="Arial" w:eastAsia="Arial" w:hAnsi="Arial" w:cs="Arial"/>
          <w:b/>
        </w:rPr>
        <w:t xml:space="preserve"> </w:t>
      </w:r>
    </w:p>
    <w:p w14:paraId="1CCA2F7F" w14:textId="77777777" w:rsidR="00752844" w:rsidRDefault="009E36AD">
      <w:pPr>
        <w:spacing w:after="0" w:line="240" w:lineRule="auto"/>
        <w:jc w:val="both"/>
        <w:rPr>
          <w:rFonts w:ascii="Arial" w:eastAsia="Arial" w:hAnsi="Arial" w:cs="Arial"/>
        </w:rPr>
      </w:pPr>
      <w:r>
        <w:rPr>
          <w:rFonts w:ascii="Arial" w:eastAsia="Arial" w:hAnsi="Arial" w:cs="Arial"/>
        </w:rPr>
        <w:t xml:space="preserve">a) Declaração de cumprimento do disposto no art. 7º, XXXIII, da Constituição Federal, sob as penas da lei, firmada pelo representante legal da empresa, conforme </w:t>
      </w:r>
      <w:r>
        <w:rPr>
          <w:rFonts w:ascii="Arial" w:eastAsia="Arial" w:hAnsi="Arial" w:cs="Arial"/>
          <w:b/>
        </w:rPr>
        <w:t>Anexo VII;</w:t>
      </w:r>
    </w:p>
    <w:p w14:paraId="138CDF1A" w14:textId="0BB6B9FD" w:rsidR="00752844" w:rsidRDefault="009E36AD">
      <w:pPr>
        <w:spacing w:after="0" w:line="240" w:lineRule="auto"/>
        <w:jc w:val="both"/>
        <w:rPr>
          <w:rFonts w:ascii="Arial" w:eastAsia="Arial" w:hAnsi="Arial" w:cs="Arial"/>
        </w:rPr>
      </w:pPr>
      <w:r>
        <w:rPr>
          <w:rFonts w:ascii="Arial" w:eastAsia="Arial" w:hAnsi="Arial" w:cs="Arial"/>
        </w:rPr>
        <w:t xml:space="preserve">b O licitante que cumprir os requisitos legais para qualificação como Microempresa (ME) ou Empresa de Pequeno Porte (EPP), art.3º da Lei Complementar nº 123/2006, e que não estiver sujeito a quaisquer dos impedimentos constantes do §4 deste artigo, caso tenha interesse em usufruir do tratamento favorecido estabelecido nos arts. 42 à 49 da lei citada deverá comprovar sua condição, na habilitação por meio de uma declaração, conforme modelo constante no </w:t>
      </w:r>
      <w:r>
        <w:rPr>
          <w:rFonts w:ascii="Arial" w:eastAsia="Arial" w:hAnsi="Arial" w:cs="Arial"/>
          <w:b/>
        </w:rPr>
        <w:t>Anexo VIII</w:t>
      </w:r>
      <w:r>
        <w:rPr>
          <w:rFonts w:ascii="Arial" w:eastAsia="Arial" w:hAnsi="Arial" w:cs="Arial"/>
        </w:rPr>
        <w:t xml:space="preserve"> – Modelo de Declaração de Microempresa e Empresa de Pequeno Porte.</w:t>
      </w:r>
    </w:p>
    <w:p w14:paraId="5E47DEA1" w14:textId="77777777" w:rsidR="00F559C8" w:rsidRDefault="00F559C8">
      <w:pPr>
        <w:spacing w:after="0" w:line="240" w:lineRule="auto"/>
        <w:jc w:val="both"/>
        <w:rPr>
          <w:rFonts w:ascii="Arial" w:eastAsia="Arial" w:hAnsi="Arial" w:cs="Arial"/>
        </w:rPr>
      </w:pPr>
    </w:p>
    <w:p w14:paraId="3F219682" w14:textId="77777777" w:rsidR="00CB512E" w:rsidRDefault="00CB512E">
      <w:pPr>
        <w:spacing w:after="0" w:line="240" w:lineRule="auto"/>
        <w:jc w:val="both"/>
        <w:rPr>
          <w:rFonts w:ascii="Arial" w:eastAsia="Arial" w:hAnsi="Arial" w:cs="Arial"/>
        </w:rPr>
      </w:pPr>
    </w:p>
    <w:p w14:paraId="088EF01A" w14:textId="77777777" w:rsidR="00CB512E" w:rsidRDefault="00CB512E">
      <w:pPr>
        <w:spacing w:after="0" w:line="240" w:lineRule="auto"/>
        <w:jc w:val="both"/>
        <w:rPr>
          <w:rFonts w:ascii="Arial" w:eastAsia="Arial" w:hAnsi="Arial" w:cs="Arial"/>
        </w:rPr>
      </w:pPr>
    </w:p>
    <w:p w14:paraId="381D614B" w14:textId="77777777" w:rsidR="00CB512E" w:rsidRDefault="00CB512E">
      <w:pPr>
        <w:spacing w:after="0" w:line="240" w:lineRule="auto"/>
        <w:jc w:val="both"/>
        <w:rPr>
          <w:rFonts w:ascii="Arial" w:eastAsia="Arial" w:hAnsi="Arial" w:cs="Arial"/>
        </w:rPr>
      </w:pPr>
    </w:p>
    <w:p w14:paraId="22BAFAC1" w14:textId="77777777" w:rsidR="00CB512E" w:rsidRDefault="00CB512E">
      <w:pPr>
        <w:spacing w:after="0" w:line="240" w:lineRule="auto"/>
        <w:jc w:val="both"/>
        <w:rPr>
          <w:rFonts w:ascii="Arial" w:eastAsia="Arial" w:hAnsi="Arial" w:cs="Arial"/>
        </w:rPr>
      </w:pPr>
    </w:p>
    <w:p w14:paraId="00FF48B3" w14:textId="77777777" w:rsidR="00CB512E" w:rsidRDefault="00CB512E">
      <w:pPr>
        <w:spacing w:after="0" w:line="240" w:lineRule="auto"/>
        <w:jc w:val="both"/>
        <w:rPr>
          <w:rFonts w:ascii="Arial" w:eastAsia="Arial" w:hAnsi="Arial" w:cs="Arial"/>
        </w:rPr>
      </w:pPr>
    </w:p>
    <w:p w14:paraId="1E579242" w14:textId="77777777" w:rsidR="00752844" w:rsidRDefault="00752844">
      <w:pPr>
        <w:spacing w:after="0" w:line="240" w:lineRule="auto"/>
        <w:jc w:val="both"/>
        <w:rPr>
          <w:rFonts w:ascii="Arial" w:eastAsia="Arial" w:hAnsi="Arial" w:cs="Arial"/>
          <w:b/>
        </w:rPr>
      </w:pPr>
    </w:p>
    <w:p w14:paraId="2092AF17" w14:textId="77777777" w:rsidR="00752844" w:rsidRDefault="009E36AD">
      <w:pPr>
        <w:spacing w:after="0" w:line="240" w:lineRule="auto"/>
        <w:jc w:val="both"/>
        <w:rPr>
          <w:rFonts w:ascii="Arial" w:eastAsia="Arial" w:hAnsi="Arial" w:cs="Arial"/>
          <w:b/>
        </w:rPr>
      </w:pPr>
      <w:r>
        <w:rPr>
          <w:rFonts w:ascii="Arial" w:eastAsia="Arial" w:hAnsi="Arial" w:cs="Arial"/>
          <w:b/>
        </w:rPr>
        <w:t xml:space="preserve">6.3.4.  QUALIFICAÇÃO TÉCNICA </w:t>
      </w:r>
    </w:p>
    <w:p w14:paraId="3653D947" w14:textId="77777777" w:rsidR="00752844" w:rsidRDefault="00752844">
      <w:pPr>
        <w:spacing w:after="0" w:line="240" w:lineRule="auto"/>
        <w:jc w:val="both"/>
        <w:rPr>
          <w:rFonts w:ascii="Arial" w:eastAsia="Arial" w:hAnsi="Arial" w:cs="Arial"/>
        </w:rPr>
      </w:pPr>
    </w:p>
    <w:p w14:paraId="49C33D0D" w14:textId="77777777" w:rsidR="00752844" w:rsidRPr="001C5259" w:rsidRDefault="009E36AD">
      <w:pPr>
        <w:spacing w:after="0" w:line="240" w:lineRule="auto"/>
        <w:jc w:val="both"/>
        <w:rPr>
          <w:rFonts w:ascii="Arial" w:eastAsia="Arial" w:hAnsi="Arial" w:cs="Arial"/>
        </w:rPr>
      </w:pPr>
      <w:r w:rsidRPr="001C5259">
        <w:rPr>
          <w:rFonts w:ascii="Arial" w:eastAsia="Arial" w:hAnsi="Arial" w:cs="Arial"/>
        </w:rPr>
        <w:t>I - Inscrição ativa e regular no Conselho Regional de Medicina – CRM para médicos</w:t>
      </w:r>
    </w:p>
    <w:p w14:paraId="462E9DFB" w14:textId="77777777" w:rsidR="00267CE8" w:rsidRPr="001C5259" w:rsidRDefault="009E36AD" w:rsidP="00267CE8">
      <w:pPr>
        <w:spacing w:after="0" w:line="240" w:lineRule="auto"/>
        <w:jc w:val="both"/>
        <w:rPr>
          <w:rFonts w:ascii="Arial" w:eastAsia="Arial" w:hAnsi="Arial" w:cs="Arial"/>
        </w:rPr>
      </w:pPr>
      <w:r w:rsidRPr="001C5259">
        <w:rPr>
          <w:rFonts w:ascii="Arial" w:eastAsia="Arial" w:hAnsi="Arial" w:cs="Arial"/>
        </w:rPr>
        <w:t xml:space="preserve">II - </w:t>
      </w:r>
      <w:r w:rsidR="00267CE8" w:rsidRPr="001C5259">
        <w:rPr>
          <w:rFonts w:ascii="Arial" w:eastAsia="Arial" w:hAnsi="Arial" w:cs="Arial"/>
        </w:rPr>
        <w:t xml:space="preserve"> Quando exigida a especialização médica, deverá ser apresentada a comprovação de formação do profissional médico, na especialidade exigida.</w:t>
      </w:r>
    </w:p>
    <w:p w14:paraId="35D8E78F" w14:textId="056F9229" w:rsidR="00752844" w:rsidRPr="001C5259" w:rsidRDefault="00752844">
      <w:pPr>
        <w:spacing w:after="0" w:line="240" w:lineRule="auto"/>
        <w:jc w:val="both"/>
        <w:rPr>
          <w:rFonts w:ascii="Arial" w:eastAsia="Arial" w:hAnsi="Arial" w:cs="Arial"/>
        </w:rPr>
      </w:pPr>
    </w:p>
    <w:p w14:paraId="5D382E5E" w14:textId="5150A7C7" w:rsidR="00752844" w:rsidRPr="001C5259" w:rsidRDefault="009E36AD">
      <w:pPr>
        <w:spacing w:after="0" w:line="240" w:lineRule="auto"/>
        <w:jc w:val="both"/>
        <w:rPr>
          <w:rFonts w:ascii="Arial" w:eastAsia="Arial" w:hAnsi="Arial" w:cs="Arial"/>
        </w:rPr>
      </w:pPr>
      <w:r w:rsidRPr="001C5259">
        <w:rPr>
          <w:rFonts w:ascii="Arial" w:eastAsia="Arial" w:hAnsi="Arial" w:cs="Arial"/>
        </w:rPr>
        <w:t>I</w:t>
      </w:r>
      <w:r w:rsidR="001C5259" w:rsidRPr="001C5259">
        <w:rPr>
          <w:rFonts w:ascii="Arial" w:eastAsia="Arial" w:hAnsi="Arial" w:cs="Arial"/>
        </w:rPr>
        <w:t>II</w:t>
      </w:r>
      <w:r w:rsidRPr="001C5259">
        <w:rPr>
          <w:rFonts w:ascii="Arial" w:eastAsia="Arial" w:hAnsi="Arial" w:cs="Arial"/>
        </w:rPr>
        <w:t>- No caso de pessoa jurídica, apresentação de documento que comprove a designação de responsável técnico médico, com inscrição regular no CRM, vinculado formalmente à empresa credenciada.</w:t>
      </w:r>
      <w:r w:rsidR="001C5259" w:rsidRPr="001C5259">
        <w:rPr>
          <w:rFonts w:ascii="Arial" w:eastAsia="Arial" w:hAnsi="Arial" w:cs="Arial"/>
        </w:rPr>
        <w:t xml:space="preserve"> </w:t>
      </w:r>
    </w:p>
    <w:p w14:paraId="013A0AF4" w14:textId="77777777" w:rsidR="001C5259" w:rsidRPr="001C5259" w:rsidRDefault="001C5259">
      <w:pPr>
        <w:spacing w:after="0" w:line="240" w:lineRule="auto"/>
        <w:jc w:val="both"/>
        <w:rPr>
          <w:rFonts w:ascii="Arial" w:eastAsia="Arial" w:hAnsi="Arial" w:cs="Arial"/>
        </w:rPr>
      </w:pPr>
    </w:p>
    <w:p w14:paraId="33681C82" w14:textId="72A10FAD" w:rsidR="001C5259" w:rsidRPr="001C5259" w:rsidRDefault="001C5259" w:rsidP="001C5259">
      <w:pPr>
        <w:spacing w:after="0" w:line="240" w:lineRule="auto"/>
        <w:jc w:val="both"/>
        <w:rPr>
          <w:rFonts w:ascii="Arial" w:eastAsia="Arial" w:hAnsi="Arial" w:cs="Arial"/>
        </w:rPr>
      </w:pPr>
      <w:r w:rsidRPr="001C5259">
        <w:rPr>
          <w:rFonts w:ascii="Arial" w:eastAsia="Arial" w:hAnsi="Arial" w:cs="Arial"/>
        </w:rPr>
        <w:t xml:space="preserve">A comprovação de vínculo entre o profissional e a licitante se fará através de um dos documentos a seguir relacionados: </w:t>
      </w:r>
    </w:p>
    <w:p w14:paraId="3C1A8018" w14:textId="77777777" w:rsidR="001C5259" w:rsidRPr="001C5259" w:rsidRDefault="001C5259" w:rsidP="001C5259">
      <w:pPr>
        <w:numPr>
          <w:ilvl w:val="0"/>
          <w:numId w:val="5"/>
        </w:numPr>
        <w:spacing w:after="0" w:line="240" w:lineRule="auto"/>
        <w:jc w:val="both"/>
        <w:rPr>
          <w:rFonts w:ascii="Arial" w:eastAsia="Arial" w:hAnsi="Arial" w:cs="Arial"/>
        </w:rPr>
      </w:pPr>
      <w:r w:rsidRPr="001C5259">
        <w:rPr>
          <w:rFonts w:ascii="Arial" w:eastAsia="Arial" w:hAnsi="Arial" w:cs="Arial"/>
        </w:rPr>
        <w:t xml:space="preserve">apresentação de cópia da carteira de trabalho (CTPS), </w:t>
      </w:r>
    </w:p>
    <w:p w14:paraId="5FB0DC87" w14:textId="77777777" w:rsidR="001C5259" w:rsidRPr="001C5259" w:rsidRDefault="001C5259" w:rsidP="001C5259">
      <w:pPr>
        <w:numPr>
          <w:ilvl w:val="0"/>
          <w:numId w:val="5"/>
        </w:numPr>
        <w:spacing w:after="0" w:line="240" w:lineRule="auto"/>
        <w:jc w:val="both"/>
        <w:rPr>
          <w:rFonts w:ascii="Arial" w:eastAsia="Arial" w:hAnsi="Arial" w:cs="Arial"/>
        </w:rPr>
      </w:pPr>
      <w:r w:rsidRPr="001C5259">
        <w:rPr>
          <w:rFonts w:ascii="Arial" w:eastAsia="Arial" w:hAnsi="Arial" w:cs="Arial"/>
        </w:rPr>
        <w:t xml:space="preserve">do contrato social do licitante, </w:t>
      </w:r>
    </w:p>
    <w:p w14:paraId="67787F95" w14:textId="1F065554" w:rsidR="001C5259" w:rsidRPr="001C5259" w:rsidRDefault="001C5259" w:rsidP="001C5259">
      <w:pPr>
        <w:spacing w:after="0" w:line="240" w:lineRule="auto"/>
        <w:jc w:val="both"/>
        <w:rPr>
          <w:rFonts w:ascii="Arial" w:eastAsia="Arial" w:hAnsi="Arial" w:cs="Arial"/>
        </w:rPr>
      </w:pPr>
      <w:r w:rsidRPr="001C5259">
        <w:rPr>
          <w:rFonts w:ascii="Arial" w:eastAsia="Arial" w:hAnsi="Arial" w:cs="Arial"/>
        </w:rPr>
        <w:t>III. do contrato de prestação de serviço.</w:t>
      </w:r>
    </w:p>
    <w:p w14:paraId="11820616" w14:textId="77777777" w:rsidR="001C5259" w:rsidRPr="001C5259" w:rsidRDefault="001C5259" w:rsidP="001C5259">
      <w:pPr>
        <w:spacing w:after="0" w:line="240" w:lineRule="auto"/>
        <w:jc w:val="both"/>
        <w:rPr>
          <w:rFonts w:ascii="Arial" w:eastAsia="Arial" w:hAnsi="Arial" w:cs="Arial"/>
        </w:rPr>
      </w:pPr>
    </w:p>
    <w:p w14:paraId="4F57A8AF" w14:textId="34E5072A" w:rsidR="00752844" w:rsidRPr="001C5259" w:rsidRDefault="001C5259">
      <w:pPr>
        <w:spacing w:after="0" w:line="240" w:lineRule="auto"/>
        <w:jc w:val="both"/>
        <w:rPr>
          <w:rFonts w:ascii="Arial" w:eastAsia="Arial" w:hAnsi="Arial" w:cs="Arial"/>
        </w:rPr>
      </w:pPr>
      <w:r w:rsidRPr="001C5259">
        <w:rPr>
          <w:rFonts w:ascii="Arial" w:eastAsia="Arial" w:hAnsi="Arial" w:cs="Arial"/>
        </w:rPr>
        <w:t xml:space="preserve">I </w:t>
      </w:r>
      <w:r w:rsidR="009E36AD" w:rsidRPr="001C5259">
        <w:rPr>
          <w:rFonts w:ascii="Arial" w:eastAsia="Arial" w:hAnsi="Arial" w:cs="Arial"/>
        </w:rPr>
        <w:t>V - Para os atendimentos realizados em clínicas particulares credenciadas, apresenta</w:t>
      </w:r>
      <w:r w:rsidR="00267CE8" w:rsidRPr="001C5259">
        <w:rPr>
          <w:rFonts w:ascii="Arial" w:eastAsia="Arial" w:hAnsi="Arial" w:cs="Arial"/>
        </w:rPr>
        <w:t>r</w:t>
      </w:r>
      <w:r w:rsidR="009E36AD" w:rsidRPr="001C5259">
        <w:rPr>
          <w:rFonts w:ascii="Arial" w:eastAsia="Arial" w:hAnsi="Arial" w:cs="Arial"/>
        </w:rPr>
        <w:t xml:space="preserve"> de alvará sanitário </w:t>
      </w:r>
      <w:r w:rsidR="00267CE8" w:rsidRPr="001C5259">
        <w:rPr>
          <w:rFonts w:ascii="Arial" w:eastAsia="Arial" w:hAnsi="Arial" w:cs="Arial"/>
        </w:rPr>
        <w:t xml:space="preserve">valido </w:t>
      </w:r>
      <w:r w:rsidR="009E36AD" w:rsidRPr="001C5259">
        <w:rPr>
          <w:rFonts w:ascii="Arial" w:eastAsia="Arial" w:hAnsi="Arial" w:cs="Arial"/>
        </w:rPr>
        <w:t xml:space="preserve">expedido pela Vigilância Sanitária </w:t>
      </w:r>
      <w:r w:rsidR="00267CE8" w:rsidRPr="001C5259">
        <w:rPr>
          <w:rFonts w:ascii="Arial" w:eastAsia="Arial" w:hAnsi="Arial" w:cs="Arial"/>
        </w:rPr>
        <w:t xml:space="preserve">Municipal e ou Estadual </w:t>
      </w:r>
      <w:r w:rsidR="009E36AD" w:rsidRPr="001C5259">
        <w:rPr>
          <w:rFonts w:ascii="Arial" w:eastAsia="Arial" w:hAnsi="Arial" w:cs="Arial"/>
        </w:rPr>
        <w:t>.</w:t>
      </w:r>
    </w:p>
    <w:p w14:paraId="21DB8D96" w14:textId="77777777" w:rsidR="00752844" w:rsidRDefault="00752844">
      <w:pPr>
        <w:spacing w:after="0" w:line="240" w:lineRule="auto"/>
        <w:jc w:val="both"/>
        <w:rPr>
          <w:rFonts w:ascii="Arial" w:eastAsia="Arial" w:hAnsi="Arial" w:cs="Arial"/>
          <w:highlight w:val="yellow"/>
        </w:rPr>
      </w:pPr>
    </w:p>
    <w:p w14:paraId="596F51A1" w14:textId="5C949939" w:rsidR="00752844" w:rsidRDefault="009E36AD">
      <w:pPr>
        <w:spacing w:after="0" w:line="240" w:lineRule="auto"/>
        <w:jc w:val="both"/>
        <w:rPr>
          <w:rFonts w:ascii="Arial" w:eastAsia="Arial" w:hAnsi="Arial" w:cs="Arial"/>
        </w:rPr>
      </w:pPr>
      <w:r>
        <w:rPr>
          <w:rFonts w:ascii="Arial" w:eastAsia="Arial" w:hAnsi="Arial" w:cs="Arial"/>
          <w:b/>
        </w:rPr>
        <w:t>6.4</w:t>
      </w:r>
      <w:r>
        <w:rPr>
          <w:rFonts w:ascii="Arial" w:eastAsia="Arial" w:hAnsi="Arial" w:cs="Arial"/>
        </w:rPr>
        <w:t xml:space="preserve"> – Não será credenciado a licitante que deixar de apresentar os documentos acima, ou representa-los em desacordo com o presente Edital.</w:t>
      </w:r>
    </w:p>
    <w:p w14:paraId="4BC70144" w14:textId="77777777" w:rsidR="00CB512E" w:rsidRDefault="00CB512E">
      <w:pPr>
        <w:spacing w:after="0" w:line="240" w:lineRule="auto"/>
        <w:jc w:val="both"/>
        <w:rPr>
          <w:rFonts w:ascii="Arial" w:eastAsia="Arial" w:hAnsi="Arial" w:cs="Arial"/>
        </w:rPr>
      </w:pPr>
    </w:p>
    <w:p w14:paraId="1E9B671B" w14:textId="77777777" w:rsidR="00752844" w:rsidRDefault="009E36AD">
      <w:pPr>
        <w:numPr>
          <w:ilvl w:val="0"/>
          <w:numId w:val="1"/>
        </w:numPr>
        <w:tabs>
          <w:tab w:val="left" w:pos="220"/>
        </w:tabs>
        <w:spacing w:after="0" w:line="240" w:lineRule="auto"/>
        <w:ind w:left="0" w:firstLine="0"/>
        <w:jc w:val="both"/>
        <w:rPr>
          <w:rFonts w:ascii="Arial" w:eastAsia="Arial" w:hAnsi="Arial" w:cs="Arial"/>
        </w:rPr>
      </w:pPr>
      <w:r>
        <w:rPr>
          <w:rFonts w:ascii="Arial" w:eastAsia="Arial" w:hAnsi="Arial" w:cs="Arial"/>
        </w:rPr>
        <w:t>Registro comercial, no caso de empresa individual; ou Ato constitutivo, estatuto ou contrato social em vigor, devidamente registrado, em se tratando de sociedades comerciais, e, no caso de sociedades por ações, acompanhado de documentos de eleição de seus administradores;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w:t>
      </w:r>
    </w:p>
    <w:p w14:paraId="4ACF3393" w14:textId="77777777" w:rsidR="00752844" w:rsidRDefault="00752844">
      <w:pPr>
        <w:tabs>
          <w:tab w:val="left" w:pos="425"/>
        </w:tabs>
        <w:spacing w:after="0" w:line="240" w:lineRule="auto"/>
        <w:jc w:val="both"/>
        <w:rPr>
          <w:rFonts w:ascii="Arial" w:eastAsia="Arial" w:hAnsi="Arial" w:cs="Arial"/>
          <w:color w:val="000000"/>
        </w:rPr>
      </w:pPr>
    </w:p>
    <w:p w14:paraId="09FA7429" w14:textId="77777777" w:rsidR="00752844" w:rsidRDefault="009E36AD">
      <w:pPr>
        <w:tabs>
          <w:tab w:val="left" w:pos="425"/>
        </w:tabs>
        <w:spacing w:after="0" w:line="240" w:lineRule="auto"/>
        <w:jc w:val="both"/>
        <w:rPr>
          <w:rFonts w:ascii="Arial" w:eastAsia="Arial" w:hAnsi="Arial" w:cs="Arial"/>
          <w:color w:val="000000"/>
        </w:rPr>
      </w:pPr>
      <w:r>
        <w:rPr>
          <w:rFonts w:ascii="Arial" w:eastAsia="Arial" w:hAnsi="Arial" w:cs="Arial"/>
          <w:b/>
          <w:color w:val="000000"/>
        </w:rPr>
        <w:t>6.4.1 -</w:t>
      </w:r>
      <w:r>
        <w:rPr>
          <w:rFonts w:ascii="Arial" w:eastAsia="Arial" w:hAnsi="Arial" w:cs="Arial"/>
          <w:color w:val="000000"/>
        </w:rPr>
        <w:t xml:space="preserve"> Os documentos de habilitação deverão ser anexados na plataforma eletrônica em formato PDF.</w:t>
      </w:r>
    </w:p>
    <w:p w14:paraId="4D18E603" w14:textId="77777777" w:rsidR="00DE1426" w:rsidRDefault="00DE1426">
      <w:pPr>
        <w:spacing w:after="0" w:line="240" w:lineRule="auto"/>
        <w:jc w:val="both"/>
        <w:rPr>
          <w:rFonts w:ascii="Arial" w:eastAsia="Arial" w:hAnsi="Arial" w:cs="Arial"/>
          <w:b/>
          <w:color w:val="000000"/>
        </w:rPr>
      </w:pPr>
    </w:p>
    <w:p w14:paraId="6846EFA1" w14:textId="060D739C" w:rsidR="00752844" w:rsidRDefault="009E36AD">
      <w:pPr>
        <w:spacing w:after="0" w:line="240" w:lineRule="auto"/>
        <w:jc w:val="both"/>
        <w:rPr>
          <w:rFonts w:ascii="Arial" w:eastAsia="Arial" w:hAnsi="Arial" w:cs="Arial"/>
          <w:b/>
        </w:rPr>
      </w:pPr>
      <w:r>
        <w:rPr>
          <w:rFonts w:ascii="Arial" w:eastAsia="Arial" w:hAnsi="Arial" w:cs="Arial"/>
          <w:b/>
          <w:color w:val="000000"/>
        </w:rPr>
        <w:t>6.4.2</w:t>
      </w:r>
      <w:r>
        <w:rPr>
          <w:rFonts w:ascii="Arial" w:eastAsia="Arial" w:hAnsi="Arial" w:cs="Arial"/>
          <w:color w:val="000000"/>
        </w:rPr>
        <w:t xml:space="preserve"> - A relação de profissionais (</w:t>
      </w:r>
      <w:r>
        <w:rPr>
          <w:rFonts w:ascii="Arial" w:eastAsia="Arial" w:hAnsi="Arial" w:cs="Arial"/>
          <w:b/>
          <w:color w:val="000000"/>
        </w:rPr>
        <w:t>ANEXO II),</w:t>
      </w:r>
      <w:r>
        <w:rPr>
          <w:rFonts w:ascii="Arial" w:eastAsia="Arial" w:hAnsi="Arial" w:cs="Arial"/>
          <w:color w:val="000000"/>
        </w:rPr>
        <w:t xml:space="preserve"> dados complementares </w:t>
      </w:r>
      <w:r>
        <w:rPr>
          <w:rFonts w:ascii="Arial" w:eastAsia="Arial" w:hAnsi="Arial" w:cs="Arial"/>
          <w:b/>
          <w:color w:val="000000"/>
        </w:rPr>
        <w:t>(ANEXO III),</w:t>
      </w:r>
      <w:r>
        <w:rPr>
          <w:rFonts w:ascii="Arial" w:eastAsia="Arial" w:hAnsi="Arial" w:cs="Arial"/>
          <w:color w:val="000000"/>
        </w:rPr>
        <w:t xml:space="preserve"> modelo de procuração </w:t>
      </w:r>
      <w:r>
        <w:rPr>
          <w:rFonts w:ascii="Arial" w:eastAsia="Arial" w:hAnsi="Arial" w:cs="Arial"/>
          <w:b/>
          <w:color w:val="000000"/>
        </w:rPr>
        <w:t>(ANEXO IV)</w:t>
      </w:r>
      <w:r>
        <w:rPr>
          <w:rFonts w:ascii="Arial" w:eastAsia="Arial" w:hAnsi="Arial" w:cs="Arial"/>
          <w:color w:val="000000"/>
        </w:rPr>
        <w:t xml:space="preserve">, poderão ser preenchidas, convertidas em PDF e assinadas </w:t>
      </w:r>
      <w:r>
        <w:rPr>
          <w:rFonts w:ascii="Arial" w:eastAsia="Arial" w:hAnsi="Arial" w:cs="Arial"/>
          <w:b/>
        </w:rPr>
        <w:t>eletronicamente nos termos de certificados ICP-Brasil, conforme MP 2.200-2 de 2001 e após anexadas nos campos específicos na plataforma eletrônica de credenciamento (sem a necessidade de impressão e assinatura física do documento); ou Poderão ser preenchidas, impressas, assinadas fisicamente, digitalizadas em PDF e posteriormente anexadas nos campos específicos na plataforma eletrônica de credenciamento.</w:t>
      </w:r>
    </w:p>
    <w:p w14:paraId="5B6EB758" w14:textId="4F28D281" w:rsidR="00DE1426" w:rsidRDefault="00DE1426" w:rsidP="00DE1426">
      <w:pPr>
        <w:spacing w:before="240" w:after="240"/>
        <w:jc w:val="both"/>
        <w:rPr>
          <w:rFonts w:ascii="Arial" w:eastAsia="Arial" w:hAnsi="Arial" w:cs="Arial"/>
          <w:b/>
        </w:rPr>
      </w:pPr>
      <w:r w:rsidRPr="00DE1426">
        <w:rPr>
          <w:rFonts w:ascii="Arial" w:eastAsia="Arial" w:hAnsi="Arial" w:cs="Arial"/>
          <w:b/>
        </w:rPr>
        <w:t>6.4.3. No caso de clínicas que possuam em seu quadro funcional mais de um médico, a participação no presente credenciamento ficará condicionada à apresentação, em sede de habilitação, de declaração formal (modelo anexo ao edital), indicando expressamente todos os profissionais que poderão prestar os serviços durante a integralidade da vigência contratual. A ausência de tal declaração, bem como a indicação posterior de profissionais não relacionados no referido documento, importará em descumprimento das condições do credenciamento, sujeitando a clínica às sanções previstas no instrumento convocatório e na legislação aplicável.</w:t>
      </w:r>
    </w:p>
    <w:p w14:paraId="01967EBE" w14:textId="77777777" w:rsidR="00B17113" w:rsidRDefault="00B17113" w:rsidP="00DE1426">
      <w:pPr>
        <w:spacing w:before="240" w:after="240"/>
        <w:jc w:val="both"/>
        <w:rPr>
          <w:rFonts w:ascii="Arial" w:eastAsia="Arial" w:hAnsi="Arial" w:cs="Arial"/>
          <w:b/>
        </w:rPr>
      </w:pPr>
    </w:p>
    <w:p w14:paraId="744CED55" w14:textId="77777777" w:rsidR="00B17113" w:rsidRPr="00DE1426" w:rsidRDefault="00B17113" w:rsidP="00DE1426">
      <w:pPr>
        <w:spacing w:before="240" w:after="240"/>
        <w:jc w:val="both"/>
        <w:rPr>
          <w:rFonts w:ascii="Arial" w:eastAsia="Arial" w:hAnsi="Arial" w:cs="Arial"/>
          <w:b/>
        </w:rPr>
      </w:pPr>
    </w:p>
    <w:p w14:paraId="50B2E675" w14:textId="36F6DCE0" w:rsidR="00DE1426" w:rsidRPr="00DE1426" w:rsidRDefault="00DE1426" w:rsidP="00DE1426">
      <w:pPr>
        <w:spacing w:before="240" w:after="240"/>
        <w:jc w:val="both"/>
        <w:rPr>
          <w:rFonts w:ascii="Arial" w:eastAsia="Arial" w:hAnsi="Arial" w:cs="Arial"/>
          <w:b/>
        </w:rPr>
      </w:pPr>
      <w:r w:rsidRPr="00DE1426">
        <w:rPr>
          <w:rFonts w:ascii="Arial" w:eastAsia="Arial" w:hAnsi="Arial" w:cs="Arial"/>
          <w:b/>
        </w:rPr>
        <w:t xml:space="preserve">6.4.4. Em caso de clínica que possua em seu quadro mais de um médico, não será admitida a substituição do profissional de forma injustificada ou sem autorização prévia no momento em que lhe couber o atendimento no rodízio. Assim, caso o médico inicialmente indicado não possa realizar o atendimento, será realizado novo sorteio para escolha do próximo prestador </w:t>
      </w:r>
    </w:p>
    <w:p w14:paraId="4D6C7D37" w14:textId="72200028" w:rsidR="00DE1426" w:rsidRPr="00DE1426" w:rsidRDefault="00DE1426" w:rsidP="00DE1426">
      <w:pPr>
        <w:spacing w:before="240" w:after="240"/>
        <w:jc w:val="both"/>
        <w:rPr>
          <w:rFonts w:ascii="Arial" w:eastAsia="Arial" w:hAnsi="Arial" w:cs="Arial"/>
          <w:b/>
        </w:rPr>
      </w:pPr>
      <w:r w:rsidRPr="00DE1426">
        <w:rPr>
          <w:rFonts w:ascii="Arial" w:eastAsia="Arial" w:hAnsi="Arial" w:cs="Arial"/>
          <w:b/>
        </w:rPr>
        <w:t>de serviço. Na oportunidade subsequente em que a clínica for novamente sorteada, poderá indicar outro profissional, desde que este tenha sido previamente declarado e habilitado por meio de declaração. (modelo anexo ao edital)</w:t>
      </w:r>
    </w:p>
    <w:p w14:paraId="0463F02C" w14:textId="77777777" w:rsidR="00752844" w:rsidRDefault="00752844">
      <w:pPr>
        <w:spacing w:after="0" w:line="240" w:lineRule="auto"/>
        <w:jc w:val="both"/>
        <w:rPr>
          <w:rFonts w:ascii="Arial" w:eastAsia="Arial" w:hAnsi="Arial" w:cs="Arial"/>
          <w:color w:val="000000"/>
        </w:rPr>
      </w:pPr>
    </w:p>
    <w:p w14:paraId="0901850E" w14:textId="019835C8" w:rsidR="00752844" w:rsidRPr="00E12664" w:rsidRDefault="009E36AD">
      <w:pPr>
        <w:spacing w:after="0" w:line="240" w:lineRule="auto"/>
        <w:jc w:val="both"/>
        <w:rPr>
          <w:rFonts w:ascii="Arial" w:eastAsia="Arial" w:hAnsi="Arial" w:cs="Arial"/>
          <w:color w:val="000000"/>
        </w:rPr>
      </w:pPr>
      <w:r>
        <w:rPr>
          <w:rFonts w:ascii="Arial" w:eastAsia="Arial" w:hAnsi="Arial" w:cs="Arial"/>
          <w:b/>
        </w:rPr>
        <w:t>6.4.</w:t>
      </w:r>
      <w:r w:rsidR="00DE1426">
        <w:rPr>
          <w:rFonts w:ascii="Arial" w:eastAsia="Arial" w:hAnsi="Arial" w:cs="Arial"/>
          <w:b/>
        </w:rPr>
        <w:t>5</w:t>
      </w:r>
      <w:r>
        <w:rPr>
          <w:rFonts w:ascii="Arial" w:eastAsia="Arial" w:hAnsi="Arial" w:cs="Arial"/>
          <w:b/>
        </w:rPr>
        <w:t xml:space="preserve"> - </w:t>
      </w:r>
      <w:r>
        <w:rPr>
          <w:rFonts w:ascii="Arial" w:eastAsia="Arial" w:hAnsi="Arial" w:cs="Arial"/>
          <w:color w:val="000000"/>
        </w:rPr>
        <w:t xml:space="preserve">Não será credenciado o prestador de serviço que deixar de apresentar quaisquer desses documentos acima, ou apresentá-los em desacordo com o presente Edital </w:t>
      </w:r>
      <w:r>
        <w:rPr>
          <w:rFonts w:ascii="Arial" w:eastAsia="Arial" w:hAnsi="Arial" w:cs="Arial"/>
        </w:rPr>
        <w:t xml:space="preserve">de Credenciamento, resguardada a hipótese do participante que se declarar microempresa e a empresa de pequeno porte, que possuindo restrição em qualquer documento de </w:t>
      </w:r>
      <w:r>
        <w:rPr>
          <w:rFonts w:ascii="Arial" w:eastAsia="Arial" w:hAnsi="Arial" w:cs="Arial"/>
          <w:b/>
        </w:rPr>
        <w:t>regularidade fiscal</w:t>
      </w:r>
      <w:r>
        <w:rPr>
          <w:rFonts w:ascii="Arial" w:eastAsia="Arial" w:hAnsi="Arial" w:cs="Arial"/>
        </w:rPr>
        <w:t xml:space="preserve">, terá sua habilitação condicionada à apresentação da nova documentação, que comprove sua regularidade em 5 (cinco) dias úteis, a contar da comunicação da pendência </w:t>
      </w:r>
      <w:r w:rsidRPr="00E12664">
        <w:rPr>
          <w:rFonts w:ascii="Arial" w:eastAsia="Arial" w:hAnsi="Arial" w:cs="Arial"/>
        </w:rPr>
        <w:t>na plataforma eletrônica do credenciamento</w:t>
      </w:r>
      <w:r w:rsidRPr="00E12664">
        <w:rPr>
          <w:rFonts w:ascii="Arial" w:eastAsia="Arial" w:hAnsi="Arial" w:cs="Arial"/>
          <w:color w:val="000000"/>
        </w:rPr>
        <w:t>, para regularização da documentação.</w:t>
      </w:r>
    </w:p>
    <w:p w14:paraId="1A5A1EFD" w14:textId="77777777" w:rsidR="00752844" w:rsidRPr="00E12664" w:rsidRDefault="00752844">
      <w:pPr>
        <w:spacing w:after="0" w:line="240" w:lineRule="auto"/>
        <w:jc w:val="both"/>
        <w:rPr>
          <w:rFonts w:ascii="Arial" w:eastAsia="Arial" w:hAnsi="Arial" w:cs="Arial"/>
          <w:color w:val="000000"/>
        </w:rPr>
      </w:pPr>
    </w:p>
    <w:p w14:paraId="0E638C88" w14:textId="77777777" w:rsidR="00752844" w:rsidRPr="00E12664" w:rsidRDefault="009E36AD" w:rsidP="00E12664">
      <w:pPr>
        <w:spacing w:after="0" w:line="240" w:lineRule="auto"/>
        <w:jc w:val="both"/>
        <w:rPr>
          <w:rFonts w:ascii="Arial" w:eastAsia="Arial" w:hAnsi="Arial" w:cs="Arial"/>
          <w:b/>
        </w:rPr>
      </w:pPr>
      <w:r w:rsidRPr="00E12664">
        <w:rPr>
          <w:rFonts w:ascii="Arial" w:eastAsia="Arial" w:hAnsi="Arial" w:cs="Arial"/>
          <w:b/>
        </w:rPr>
        <w:t>6.5. Por se tratar de um credenciamento aberto, e, assim sem distribuição de quantitativo, deverá o fornecedor no campo quantitativo deixar como zero, conforme exemplo abaixo:</w:t>
      </w:r>
    </w:p>
    <w:p w14:paraId="1C12EEDD" w14:textId="77777777" w:rsidR="00752844" w:rsidRDefault="00752844">
      <w:pPr>
        <w:spacing w:after="0" w:line="240" w:lineRule="auto"/>
        <w:jc w:val="both"/>
        <w:rPr>
          <w:rFonts w:ascii="Arial" w:eastAsia="Arial" w:hAnsi="Arial" w:cs="Arial"/>
          <w:color w:val="FF0000"/>
        </w:rPr>
      </w:pPr>
    </w:p>
    <w:p w14:paraId="1D624345" w14:textId="77777777" w:rsidR="00752844" w:rsidRDefault="009E36AD">
      <w:pPr>
        <w:spacing w:after="0" w:line="360" w:lineRule="auto"/>
        <w:jc w:val="both"/>
        <w:rPr>
          <w:rFonts w:ascii="Arial" w:eastAsia="Arial" w:hAnsi="Arial" w:cs="Arial"/>
          <w:color w:val="FF0000"/>
        </w:rPr>
      </w:pPr>
      <w:r>
        <w:rPr>
          <w:rFonts w:ascii="Arial" w:eastAsia="Arial" w:hAnsi="Arial" w:cs="Arial"/>
          <w:noProof/>
          <w:color w:val="FF0000"/>
        </w:rPr>
        <w:drawing>
          <wp:inline distT="0" distB="0" distL="0" distR="0" wp14:anchorId="1E3410FF" wp14:editId="4E7CC19B">
            <wp:extent cx="5940425" cy="93281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940425" cy="932815"/>
                    </a:xfrm>
                    <a:prstGeom prst="rect">
                      <a:avLst/>
                    </a:prstGeom>
                    <a:ln/>
                  </pic:spPr>
                </pic:pic>
              </a:graphicData>
            </a:graphic>
          </wp:inline>
        </w:drawing>
      </w:r>
    </w:p>
    <w:p w14:paraId="5DBB5D45" w14:textId="77777777" w:rsidR="00752844" w:rsidRDefault="00752844">
      <w:pPr>
        <w:spacing w:after="0" w:line="240" w:lineRule="auto"/>
        <w:jc w:val="both"/>
        <w:rPr>
          <w:rFonts w:ascii="Arial" w:eastAsia="Arial" w:hAnsi="Arial" w:cs="Arial"/>
        </w:rPr>
      </w:pPr>
    </w:p>
    <w:p w14:paraId="77F60A89" w14:textId="3E33097E" w:rsidR="00752844" w:rsidRDefault="009E36AD">
      <w:pPr>
        <w:spacing w:after="0" w:line="360" w:lineRule="auto"/>
        <w:jc w:val="both"/>
        <w:rPr>
          <w:rFonts w:ascii="Arial" w:eastAsia="Arial" w:hAnsi="Arial" w:cs="Arial"/>
        </w:rPr>
      </w:pPr>
      <w:r>
        <w:rPr>
          <w:rFonts w:ascii="Arial" w:eastAsia="Arial" w:hAnsi="Arial" w:cs="Arial"/>
          <w:b/>
        </w:rPr>
        <w:t>6.6</w:t>
      </w:r>
      <w:r>
        <w:rPr>
          <w:rFonts w:ascii="Arial" w:eastAsia="Arial" w:hAnsi="Arial" w:cs="Arial"/>
        </w:rPr>
        <w:t>. No contrato a ser gerado constará apenas os valores dos procedimentos, sendo que a distribuição dos serviços será realizada conforme a demanda do Município forem surgindo.</w:t>
      </w:r>
    </w:p>
    <w:p w14:paraId="34FF2E3E" w14:textId="77777777" w:rsidR="00752844" w:rsidRDefault="00752844">
      <w:pPr>
        <w:spacing w:after="0" w:line="240" w:lineRule="auto"/>
        <w:jc w:val="both"/>
        <w:rPr>
          <w:rFonts w:ascii="Arial" w:eastAsia="Arial" w:hAnsi="Arial" w:cs="Arial"/>
          <w:b/>
        </w:rPr>
      </w:pPr>
    </w:p>
    <w:p w14:paraId="3C9DDFC2" w14:textId="77777777" w:rsidR="00752844" w:rsidRDefault="009E36AD">
      <w:pPr>
        <w:spacing w:after="0" w:line="360" w:lineRule="auto"/>
        <w:jc w:val="both"/>
        <w:rPr>
          <w:rFonts w:ascii="Arial" w:eastAsia="Arial" w:hAnsi="Arial" w:cs="Arial"/>
        </w:rPr>
      </w:pPr>
      <w:r>
        <w:rPr>
          <w:rFonts w:ascii="Arial" w:eastAsia="Arial" w:hAnsi="Arial" w:cs="Arial"/>
          <w:b/>
        </w:rPr>
        <w:t>6.7</w:t>
      </w:r>
      <w:r>
        <w:rPr>
          <w:rFonts w:ascii="Arial" w:eastAsia="Arial" w:hAnsi="Arial" w:cs="Arial"/>
        </w:rPr>
        <w:t>. Para dúvidas quanto ao cadastro na plataforma deverão ser sanadas diretamente com a Licitar Digital.</w:t>
      </w:r>
    </w:p>
    <w:p w14:paraId="0F9DEA26" w14:textId="77777777" w:rsidR="00752844" w:rsidRDefault="00752844">
      <w:pPr>
        <w:spacing w:after="0" w:line="240" w:lineRule="auto"/>
        <w:jc w:val="both"/>
        <w:rPr>
          <w:rFonts w:ascii="Arial" w:eastAsia="Arial" w:hAnsi="Arial" w:cs="Arial"/>
          <w:color w:val="000000"/>
        </w:rPr>
      </w:pPr>
    </w:p>
    <w:p w14:paraId="382C7106" w14:textId="77777777" w:rsidR="00752844" w:rsidRDefault="009E36AD">
      <w:pPr>
        <w:spacing w:after="0" w:line="240" w:lineRule="auto"/>
        <w:jc w:val="both"/>
        <w:rPr>
          <w:rFonts w:ascii="Arial" w:eastAsia="Arial" w:hAnsi="Arial" w:cs="Arial"/>
          <w:b/>
        </w:rPr>
      </w:pPr>
      <w:r>
        <w:rPr>
          <w:rFonts w:ascii="Arial" w:eastAsia="Arial" w:hAnsi="Arial" w:cs="Arial"/>
          <w:b/>
        </w:rPr>
        <w:t>7 - DA ADESÃO AO CREDENCIAMENTO</w:t>
      </w:r>
    </w:p>
    <w:p w14:paraId="1BF8B605" w14:textId="77777777" w:rsidR="00752844" w:rsidRDefault="009E36AD">
      <w:pPr>
        <w:spacing w:after="0" w:line="240" w:lineRule="auto"/>
        <w:jc w:val="both"/>
        <w:rPr>
          <w:rFonts w:ascii="Arial" w:eastAsia="Arial" w:hAnsi="Arial" w:cs="Arial"/>
        </w:rPr>
      </w:pPr>
      <w:r>
        <w:rPr>
          <w:rFonts w:ascii="Arial" w:eastAsia="Arial" w:hAnsi="Arial" w:cs="Arial"/>
          <w:b/>
        </w:rPr>
        <w:t xml:space="preserve">7.1 - </w:t>
      </w:r>
      <w:r>
        <w:rPr>
          <w:rFonts w:ascii="Arial" w:eastAsia="Arial" w:hAnsi="Arial" w:cs="Arial"/>
        </w:rPr>
        <w:t>Os proponentes, ao efetivarem o CREDENCIAMENTO, concordam automaticamente com todos os termos do Edital e seus anexos.</w:t>
      </w:r>
    </w:p>
    <w:p w14:paraId="2F6B9231" w14:textId="77777777" w:rsidR="00752844" w:rsidRDefault="00752844">
      <w:pPr>
        <w:spacing w:after="0" w:line="240" w:lineRule="auto"/>
        <w:jc w:val="both"/>
        <w:rPr>
          <w:rFonts w:ascii="Arial" w:eastAsia="Arial" w:hAnsi="Arial" w:cs="Arial"/>
        </w:rPr>
      </w:pPr>
    </w:p>
    <w:p w14:paraId="4CD43A5E" w14:textId="77777777" w:rsidR="00752844" w:rsidRDefault="009E36AD">
      <w:pPr>
        <w:spacing w:after="0" w:line="240" w:lineRule="auto"/>
        <w:jc w:val="both"/>
        <w:rPr>
          <w:rFonts w:ascii="Arial" w:eastAsia="Arial" w:hAnsi="Arial" w:cs="Arial"/>
        </w:rPr>
      </w:pPr>
      <w:r>
        <w:rPr>
          <w:rFonts w:ascii="Arial" w:eastAsia="Arial" w:hAnsi="Arial" w:cs="Arial"/>
          <w:b/>
        </w:rPr>
        <w:t xml:space="preserve">7.2 - </w:t>
      </w:r>
      <w:r>
        <w:rPr>
          <w:rFonts w:ascii="Arial" w:eastAsia="Arial" w:hAnsi="Arial" w:cs="Arial"/>
        </w:rPr>
        <w:t>A contratação somente se efetivará após o cumprimento dos critérios estabelecidos neste EDITAL DE CREDENCIAMENTO, definidos pelo Município de Carbonita.</w:t>
      </w:r>
    </w:p>
    <w:p w14:paraId="04CFF674" w14:textId="77777777" w:rsidR="00752844" w:rsidRDefault="00752844">
      <w:pPr>
        <w:spacing w:after="0" w:line="240" w:lineRule="auto"/>
        <w:jc w:val="both"/>
        <w:rPr>
          <w:rFonts w:ascii="Arial" w:eastAsia="Arial" w:hAnsi="Arial" w:cs="Arial"/>
        </w:rPr>
      </w:pPr>
    </w:p>
    <w:p w14:paraId="392E6C80" w14:textId="77777777" w:rsidR="00752844" w:rsidRDefault="009E36AD">
      <w:pPr>
        <w:spacing w:after="0" w:line="240" w:lineRule="auto"/>
        <w:jc w:val="both"/>
        <w:rPr>
          <w:rFonts w:ascii="Arial" w:eastAsia="Arial" w:hAnsi="Arial" w:cs="Arial"/>
        </w:rPr>
      </w:pPr>
      <w:r>
        <w:rPr>
          <w:rFonts w:ascii="Arial" w:eastAsia="Arial" w:hAnsi="Arial" w:cs="Arial"/>
          <w:b/>
        </w:rPr>
        <w:t xml:space="preserve">7.3 - </w:t>
      </w:r>
      <w:r>
        <w:rPr>
          <w:rFonts w:ascii="Arial" w:eastAsia="Arial" w:hAnsi="Arial" w:cs="Arial"/>
        </w:rPr>
        <w:t>Será considerada habilitada a empresa que apresentar toda a documentação em conformidade com a cláusula 6.2.1 do presente edital.</w:t>
      </w:r>
    </w:p>
    <w:p w14:paraId="4505325B" w14:textId="77777777" w:rsidR="00752844" w:rsidRDefault="00752844">
      <w:pPr>
        <w:spacing w:after="0" w:line="240" w:lineRule="auto"/>
        <w:jc w:val="both"/>
        <w:rPr>
          <w:rFonts w:ascii="Arial" w:eastAsia="Arial" w:hAnsi="Arial" w:cs="Arial"/>
        </w:rPr>
      </w:pPr>
    </w:p>
    <w:p w14:paraId="7369AE50" w14:textId="77777777" w:rsidR="00752844" w:rsidRDefault="009E36AD">
      <w:pPr>
        <w:jc w:val="both"/>
        <w:rPr>
          <w:rFonts w:ascii="Arial" w:eastAsia="Arial" w:hAnsi="Arial" w:cs="Arial"/>
          <w:b/>
          <w:highlight w:val="yellow"/>
        </w:rPr>
      </w:pPr>
      <w:r>
        <w:rPr>
          <w:rFonts w:ascii="Arial" w:eastAsia="Arial" w:hAnsi="Arial" w:cs="Arial"/>
          <w:b/>
        </w:rPr>
        <w:t xml:space="preserve">7.4 </w:t>
      </w:r>
      <w:r>
        <w:rPr>
          <w:rFonts w:ascii="Arial" w:eastAsia="Arial" w:hAnsi="Arial" w:cs="Arial"/>
        </w:rPr>
        <w:t>– A distribuição da demanda que surgir durante o período de vigência do presente credenciamento será realizada conforme art. 79, inciso I, da Lei Federal nº 14.133/2021, com o objetivo de garantir eficiência, equidade e atendimento de qualidade à população</w:t>
      </w:r>
    </w:p>
    <w:p w14:paraId="36BDAB37" w14:textId="77777777" w:rsidR="00E12664" w:rsidRDefault="00E12664">
      <w:pPr>
        <w:spacing w:after="0" w:line="240" w:lineRule="auto"/>
        <w:jc w:val="both"/>
        <w:rPr>
          <w:rFonts w:ascii="Arial" w:eastAsia="Arial" w:hAnsi="Arial" w:cs="Arial"/>
          <w:b/>
        </w:rPr>
      </w:pPr>
    </w:p>
    <w:p w14:paraId="2BF0D660" w14:textId="77777777" w:rsidR="00E12664" w:rsidRDefault="00E12664">
      <w:pPr>
        <w:spacing w:after="0" w:line="240" w:lineRule="auto"/>
        <w:jc w:val="both"/>
        <w:rPr>
          <w:rFonts w:ascii="Arial" w:eastAsia="Arial" w:hAnsi="Arial" w:cs="Arial"/>
          <w:b/>
        </w:rPr>
      </w:pPr>
    </w:p>
    <w:p w14:paraId="7378F946" w14:textId="77777777" w:rsidR="00E12664" w:rsidRDefault="00E12664">
      <w:pPr>
        <w:spacing w:after="0" w:line="240" w:lineRule="auto"/>
        <w:jc w:val="both"/>
        <w:rPr>
          <w:rFonts w:ascii="Arial" w:eastAsia="Arial" w:hAnsi="Arial" w:cs="Arial"/>
          <w:b/>
        </w:rPr>
      </w:pPr>
    </w:p>
    <w:p w14:paraId="30E678C5" w14:textId="77777777" w:rsidR="00E12664" w:rsidRDefault="00E12664">
      <w:pPr>
        <w:spacing w:after="0" w:line="240" w:lineRule="auto"/>
        <w:jc w:val="both"/>
        <w:rPr>
          <w:rFonts w:ascii="Arial" w:eastAsia="Arial" w:hAnsi="Arial" w:cs="Arial"/>
          <w:b/>
        </w:rPr>
      </w:pPr>
    </w:p>
    <w:p w14:paraId="38512A6D" w14:textId="02FFF855" w:rsidR="00752844" w:rsidRDefault="009E36AD">
      <w:pPr>
        <w:spacing w:after="0" w:line="240" w:lineRule="auto"/>
        <w:jc w:val="both"/>
        <w:rPr>
          <w:rFonts w:ascii="Arial" w:eastAsia="Arial" w:hAnsi="Arial" w:cs="Arial"/>
        </w:rPr>
      </w:pPr>
      <w:r>
        <w:rPr>
          <w:rFonts w:ascii="Arial" w:eastAsia="Arial" w:hAnsi="Arial" w:cs="Arial"/>
          <w:b/>
        </w:rPr>
        <w:t xml:space="preserve">7.5 - </w:t>
      </w:r>
      <w:r>
        <w:rPr>
          <w:rFonts w:ascii="Arial" w:eastAsia="Arial" w:hAnsi="Arial" w:cs="Arial"/>
        </w:rPr>
        <w:t>É vedado:</w:t>
      </w:r>
    </w:p>
    <w:p w14:paraId="4C39830C" w14:textId="77777777" w:rsidR="00906D9B" w:rsidRDefault="00906D9B">
      <w:pPr>
        <w:spacing w:after="0" w:line="240" w:lineRule="auto"/>
        <w:jc w:val="both"/>
        <w:rPr>
          <w:rFonts w:ascii="Arial" w:eastAsia="Arial" w:hAnsi="Arial" w:cs="Arial"/>
          <w:b/>
        </w:rPr>
      </w:pPr>
    </w:p>
    <w:p w14:paraId="2B3C78EC" w14:textId="77777777" w:rsidR="00906D9B" w:rsidRDefault="00906D9B">
      <w:pPr>
        <w:spacing w:after="0" w:line="240" w:lineRule="auto"/>
        <w:jc w:val="both"/>
        <w:rPr>
          <w:rFonts w:ascii="Arial" w:eastAsia="Arial" w:hAnsi="Arial" w:cs="Arial"/>
          <w:b/>
        </w:rPr>
      </w:pPr>
    </w:p>
    <w:p w14:paraId="06EE6D88" w14:textId="77777777" w:rsidR="00906D9B" w:rsidRDefault="00906D9B">
      <w:pPr>
        <w:spacing w:after="0" w:line="240" w:lineRule="auto"/>
        <w:jc w:val="both"/>
        <w:rPr>
          <w:rFonts w:ascii="Arial" w:eastAsia="Arial" w:hAnsi="Arial" w:cs="Arial"/>
          <w:b/>
        </w:rPr>
      </w:pPr>
    </w:p>
    <w:p w14:paraId="1CD558B6" w14:textId="4573CF8F" w:rsidR="00752844" w:rsidRDefault="009E36AD">
      <w:pPr>
        <w:spacing w:after="0" w:line="240" w:lineRule="auto"/>
        <w:jc w:val="both"/>
        <w:rPr>
          <w:rFonts w:ascii="Arial" w:eastAsia="Arial" w:hAnsi="Arial" w:cs="Arial"/>
        </w:rPr>
      </w:pPr>
      <w:r>
        <w:rPr>
          <w:rFonts w:ascii="Arial" w:eastAsia="Arial" w:hAnsi="Arial" w:cs="Arial"/>
          <w:b/>
        </w:rPr>
        <w:t xml:space="preserve">7.5.1 - </w:t>
      </w:r>
      <w:r>
        <w:rPr>
          <w:rFonts w:ascii="Arial" w:eastAsia="Arial" w:hAnsi="Arial" w:cs="Arial"/>
        </w:rPr>
        <w:t>A cobrança de qualquer natureza dos pacientes encaminhados para a realização das consultas.</w:t>
      </w:r>
    </w:p>
    <w:p w14:paraId="3FB9120A" w14:textId="77777777" w:rsidR="00752844" w:rsidRDefault="009E36AD">
      <w:pPr>
        <w:spacing w:after="0" w:line="240" w:lineRule="auto"/>
        <w:jc w:val="both"/>
        <w:rPr>
          <w:rFonts w:ascii="Arial" w:eastAsia="Arial" w:hAnsi="Arial" w:cs="Arial"/>
          <w:b/>
        </w:rPr>
      </w:pPr>
      <w:r>
        <w:rPr>
          <w:rFonts w:ascii="Arial" w:eastAsia="Arial" w:hAnsi="Arial" w:cs="Arial"/>
          <w:b/>
        </w:rPr>
        <w:br/>
        <w:t>8 - DA CONVOCAÇÃO</w:t>
      </w:r>
    </w:p>
    <w:p w14:paraId="39F5CDE5" w14:textId="44FBECA3" w:rsidR="00752844" w:rsidRDefault="009E36AD">
      <w:pPr>
        <w:spacing w:after="0" w:line="240" w:lineRule="auto"/>
        <w:jc w:val="both"/>
        <w:rPr>
          <w:rFonts w:ascii="Arial" w:eastAsia="Arial" w:hAnsi="Arial" w:cs="Arial"/>
          <w:b/>
        </w:rPr>
      </w:pPr>
      <w:r>
        <w:rPr>
          <w:rFonts w:ascii="Arial" w:eastAsia="Arial" w:hAnsi="Arial" w:cs="Arial"/>
          <w:b/>
        </w:rPr>
        <w:t xml:space="preserve">8.1 - </w:t>
      </w:r>
      <w:r w:rsidRPr="00EA0E53">
        <w:rPr>
          <w:rFonts w:ascii="Arial" w:eastAsia="Arial" w:hAnsi="Arial" w:cs="Arial"/>
        </w:rPr>
        <w:t>Os documentos de habilitação deverão ser encaminhados exclusivamente pela plataforma eletrônica indicada no item “1” (www.licitardigital.com.br), no</w:t>
      </w:r>
      <w:r w:rsidRPr="00EA0E53">
        <w:rPr>
          <w:rFonts w:ascii="Arial" w:eastAsia="Arial" w:hAnsi="Arial" w:cs="Arial"/>
          <w:b/>
        </w:rPr>
        <w:t xml:space="preserve"> período de 08:00 do dia </w:t>
      </w:r>
      <w:r w:rsidR="00EA0E53" w:rsidRPr="00EA0E53">
        <w:rPr>
          <w:rFonts w:ascii="Arial" w:eastAsia="Arial" w:hAnsi="Arial" w:cs="Arial"/>
          <w:b/>
        </w:rPr>
        <w:t>24/10/2025</w:t>
      </w:r>
      <w:r w:rsidRPr="00EA0E53">
        <w:rPr>
          <w:rFonts w:ascii="Arial" w:eastAsia="Arial" w:hAnsi="Arial" w:cs="Arial"/>
          <w:b/>
        </w:rPr>
        <w:t xml:space="preserve"> a </w:t>
      </w:r>
      <w:r w:rsidR="00EA0E53" w:rsidRPr="00EA0E53">
        <w:rPr>
          <w:rFonts w:ascii="Arial" w:eastAsia="Arial" w:hAnsi="Arial" w:cs="Arial"/>
          <w:b/>
        </w:rPr>
        <w:t>24/10/2026</w:t>
      </w:r>
      <w:r w:rsidRPr="00EA0E53">
        <w:rPr>
          <w:rFonts w:ascii="Arial" w:eastAsia="Arial" w:hAnsi="Arial" w:cs="Arial"/>
          <w:b/>
        </w:rPr>
        <w:t>.</w:t>
      </w:r>
    </w:p>
    <w:p w14:paraId="25E88FE0" w14:textId="77777777" w:rsidR="00752844" w:rsidRDefault="00752844">
      <w:pPr>
        <w:spacing w:after="0" w:line="240" w:lineRule="auto"/>
        <w:jc w:val="both"/>
        <w:rPr>
          <w:rFonts w:ascii="Arial" w:eastAsia="Arial" w:hAnsi="Arial" w:cs="Arial"/>
          <w:b/>
        </w:rPr>
      </w:pPr>
    </w:p>
    <w:p w14:paraId="65E45B5D" w14:textId="77777777" w:rsidR="00752844" w:rsidRDefault="009E36AD">
      <w:pPr>
        <w:spacing w:after="0" w:line="240" w:lineRule="auto"/>
        <w:jc w:val="both"/>
        <w:rPr>
          <w:rFonts w:ascii="Arial" w:eastAsia="Arial" w:hAnsi="Arial" w:cs="Arial"/>
        </w:rPr>
      </w:pPr>
      <w:r>
        <w:rPr>
          <w:rFonts w:ascii="Arial" w:eastAsia="Arial" w:hAnsi="Arial" w:cs="Arial"/>
          <w:b/>
        </w:rPr>
        <w:t xml:space="preserve">8.2 – </w:t>
      </w:r>
      <w:r>
        <w:rPr>
          <w:rFonts w:ascii="Arial" w:eastAsia="Arial" w:hAnsi="Arial" w:cs="Arial"/>
        </w:rPr>
        <w:t>O Município de Carbonita convocará o candidato selecionado, através da plataforma eletrônica do credenciamento e ou e-mail, para assinar o contrato no prazo de até 05 (cinco) dias contados a partir do envio do e-mail ou da comunicação na plataforma;</w:t>
      </w:r>
    </w:p>
    <w:p w14:paraId="0491FA92" w14:textId="77777777" w:rsidR="00752844" w:rsidRDefault="00752844">
      <w:pPr>
        <w:spacing w:after="0" w:line="240" w:lineRule="auto"/>
        <w:jc w:val="both"/>
        <w:rPr>
          <w:rFonts w:ascii="Arial" w:eastAsia="Arial" w:hAnsi="Arial" w:cs="Arial"/>
        </w:rPr>
      </w:pPr>
    </w:p>
    <w:p w14:paraId="6F466936" w14:textId="77777777" w:rsidR="00752844" w:rsidRDefault="009E36AD">
      <w:pPr>
        <w:spacing w:after="0" w:line="240" w:lineRule="auto"/>
        <w:jc w:val="both"/>
        <w:rPr>
          <w:rFonts w:ascii="Arial" w:eastAsia="Arial" w:hAnsi="Arial" w:cs="Arial"/>
        </w:rPr>
      </w:pPr>
      <w:r>
        <w:rPr>
          <w:rFonts w:ascii="Arial" w:eastAsia="Arial" w:hAnsi="Arial" w:cs="Arial"/>
          <w:b/>
        </w:rPr>
        <w:t>8.3</w:t>
      </w:r>
      <w:r>
        <w:rPr>
          <w:rFonts w:ascii="Arial" w:eastAsia="Arial" w:hAnsi="Arial" w:cs="Arial"/>
        </w:rPr>
        <w:t xml:space="preserve"> - O contrato de credenciamento será enviado ao candidato selecionado pela plataforma eletrônica e ou e-mail, sendo que, poderá o candidato devolver o contrato assinado:</w:t>
      </w:r>
    </w:p>
    <w:p w14:paraId="7B3F22F7" w14:textId="77777777" w:rsidR="00752844" w:rsidRDefault="009E36AD">
      <w:pPr>
        <w:spacing w:after="0" w:line="240" w:lineRule="auto"/>
        <w:jc w:val="both"/>
        <w:rPr>
          <w:rFonts w:ascii="Arial" w:eastAsia="Arial" w:hAnsi="Arial" w:cs="Arial"/>
          <w:b/>
        </w:rPr>
      </w:pPr>
      <w:r>
        <w:rPr>
          <w:rFonts w:ascii="Arial" w:eastAsia="Arial" w:hAnsi="Arial" w:cs="Arial"/>
          <w:b/>
        </w:rPr>
        <w:t>8.3.1 - Pela plataforma eletrônica do credenciamento eletrônico, através de arquivo PDF, assinado eletronicamente nos termos de certificados ICP-Brasil, conforme MP 2.200-2 de 2001; ou</w:t>
      </w:r>
    </w:p>
    <w:p w14:paraId="2831634C" w14:textId="77777777" w:rsidR="00752844" w:rsidRDefault="00752844">
      <w:pPr>
        <w:spacing w:after="0" w:line="240" w:lineRule="auto"/>
        <w:jc w:val="both"/>
        <w:rPr>
          <w:rFonts w:ascii="Arial" w:eastAsia="Arial" w:hAnsi="Arial" w:cs="Arial"/>
        </w:rPr>
      </w:pPr>
    </w:p>
    <w:p w14:paraId="09BB1967" w14:textId="77777777" w:rsidR="00752844" w:rsidRDefault="009E36AD">
      <w:pPr>
        <w:spacing w:after="0" w:line="240" w:lineRule="auto"/>
        <w:jc w:val="both"/>
        <w:rPr>
          <w:rFonts w:ascii="Arial" w:eastAsia="Arial" w:hAnsi="Arial" w:cs="Arial"/>
        </w:rPr>
      </w:pPr>
      <w:r>
        <w:rPr>
          <w:rFonts w:ascii="Arial" w:eastAsia="Arial" w:hAnsi="Arial" w:cs="Arial"/>
          <w:b/>
        </w:rPr>
        <w:t xml:space="preserve">8.4 - </w:t>
      </w:r>
      <w:r>
        <w:rPr>
          <w:rFonts w:ascii="Arial" w:eastAsia="Arial" w:hAnsi="Arial" w:cs="Arial"/>
        </w:rPr>
        <w:t>O não atendimento à convocação para assinatura do contrato, no prazo previsto no subitem 8.3, representará a desistência da empresa com relação ao procedimento previsto neste Edital.</w:t>
      </w:r>
    </w:p>
    <w:p w14:paraId="69CA4022" w14:textId="77777777" w:rsidR="00752844" w:rsidRDefault="00752844">
      <w:pPr>
        <w:spacing w:after="0" w:line="240" w:lineRule="auto"/>
        <w:jc w:val="both"/>
        <w:rPr>
          <w:rFonts w:ascii="Arial" w:eastAsia="Arial" w:hAnsi="Arial" w:cs="Arial"/>
        </w:rPr>
      </w:pPr>
    </w:p>
    <w:p w14:paraId="0F0B4FA4" w14:textId="2CC130E8" w:rsidR="00752844" w:rsidRDefault="009E36AD">
      <w:pPr>
        <w:spacing w:after="0" w:line="240" w:lineRule="auto"/>
        <w:jc w:val="both"/>
        <w:rPr>
          <w:rFonts w:ascii="Arial" w:eastAsia="Arial" w:hAnsi="Arial" w:cs="Arial"/>
        </w:rPr>
      </w:pPr>
      <w:r>
        <w:rPr>
          <w:rFonts w:ascii="Arial" w:eastAsia="Arial" w:hAnsi="Arial" w:cs="Arial"/>
          <w:b/>
        </w:rPr>
        <w:t xml:space="preserve">8.5 - </w:t>
      </w:r>
      <w:r w:rsidRPr="00E12664">
        <w:rPr>
          <w:rFonts w:ascii="Arial" w:eastAsia="Arial" w:hAnsi="Arial" w:cs="Arial"/>
        </w:rPr>
        <w:t xml:space="preserve">O </w:t>
      </w:r>
      <w:r w:rsidRPr="00E12664">
        <w:rPr>
          <w:rFonts w:ascii="Arial" w:eastAsia="Arial" w:hAnsi="Arial" w:cs="Arial"/>
          <w:color w:val="000000"/>
        </w:rPr>
        <w:t>resultado</w:t>
      </w:r>
      <w:r w:rsidRPr="00E12664">
        <w:rPr>
          <w:rFonts w:ascii="Arial" w:eastAsia="Arial" w:hAnsi="Arial" w:cs="Arial"/>
        </w:rPr>
        <w:t xml:space="preserve"> da habilitação e do credenciamento será divulgado em até 30 (trinta) dias após o credenciamento do interessado e será publicado no portal eletrônico do Município de Carbonita </w:t>
      </w:r>
      <w:r w:rsidRPr="00E12664">
        <w:rPr>
          <w:rFonts w:ascii="Arial" w:eastAsia="Arial" w:hAnsi="Arial" w:cs="Arial"/>
          <w:color w:val="000000"/>
        </w:rPr>
        <w:t xml:space="preserve">o site  </w:t>
      </w:r>
      <w:r w:rsidRPr="00E12664">
        <w:rPr>
          <w:rFonts w:ascii="Arial" w:eastAsia="Arial" w:hAnsi="Arial" w:cs="Arial"/>
          <w:color w:val="4472C4"/>
        </w:rPr>
        <w:t xml:space="preserve"> </w:t>
      </w:r>
      <w:r w:rsidR="00E12664" w:rsidRPr="00E12664">
        <w:rPr>
          <w:rFonts w:ascii="Arial" w:eastAsia="Arial" w:hAnsi="Arial" w:cs="Arial"/>
          <w:color w:val="4472C4"/>
        </w:rPr>
        <w:t>https://carbonita.mg.gov.br/licitacoes</w:t>
      </w:r>
      <w:r w:rsidRPr="00E12664">
        <w:rPr>
          <w:rFonts w:ascii="Arial" w:eastAsia="Arial" w:hAnsi="Arial" w:cs="Arial"/>
          <w:color w:val="4472C4"/>
        </w:rPr>
        <w:t>//</w:t>
      </w:r>
      <w:r w:rsidRPr="00E12664">
        <w:rPr>
          <w:rFonts w:ascii="Arial" w:eastAsia="Arial" w:hAnsi="Arial" w:cs="Arial"/>
        </w:rPr>
        <w:t xml:space="preserve">e </w:t>
      </w:r>
      <w:r w:rsidRPr="00E12664">
        <w:rPr>
          <w:rFonts w:ascii="Arial" w:eastAsia="Arial" w:hAnsi="Arial" w:cs="Arial"/>
          <w:color w:val="5B9BD5"/>
          <w:u w:val="single"/>
        </w:rPr>
        <w:t>www.licitardigital.com.br</w:t>
      </w:r>
      <w:r w:rsidRPr="00E12664">
        <w:rPr>
          <w:rFonts w:ascii="Arial" w:eastAsia="Arial" w:hAnsi="Arial" w:cs="Arial"/>
          <w:color w:val="5B9BD5"/>
        </w:rPr>
        <w:t xml:space="preserve"> </w:t>
      </w:r>
      <w:r w:rsidRPr="00E12664">
        <w:rPr>
          <w:rFonts w:ascii="Arial" w:eastAsia="Arial" w:hAnsi="Arial" w:cs="Arial"/>
        </w:rPr>
        <w:t>e/ou publicação no diário local.</w:t>
      </w:r>
    </w:p>
    <w:p w14:paraId="3FFB00A6" w14:textId="77777777" w:rsidR="00752844" w:rsidRDefault="00752844">
      <w:pPr>
        <w:spacing w:after="0" w:line="240" w:lineRule="auto"/>
        <w:jc w:val="both"/>
        <w:rPr>
          <w:rFonts w:ascii="Arial" w:eastAsia="Arial" w:hAnsi="Arial" w:cs="Arial"/>
        </w:rPr>
      </w:pPr>
    </w:p>
    <w:p w14:paraId="1B54B161" w14:textId="7BCC42D3" w:rsidR="00752844" w:rsidRDefault="009E36AD">
      <w:pPr>
        <w:spacing w:after="0" w:line="240" w:lineRule="auto"/>
        <w:jc w:val="both"/>
        <w:rPr>
          <w:rFonts w:ascii="Arial" w:eastAsia="Arial" w:hAnsi="Arial" w:cs="Arial"/>
        </w:rPr>
      </w:pPr>
      <w:r>
        <w:rPr>
          <w:rFonts w:ascii="Arial" w:eastAsia="Arial" w:hAnsi="Arial" w:cs="Arial"/>
          <w:b/>
        </w:rPr>
        <w:t xml:space="preserve">8.6 - </w:t>
      </w:r>
      <w:r>
        <w:rPr>
          <w:rFonts w:ascii="Arial" w:eastAsia="Arial" w:hAnsi="Arial" w:cs="Arial"/>
        </w:rPr>
        <w:t>É vedada a transferência, total ou parcial, para terceiros, do objeto do presente credenciamento, sem a anuência prévia do Município de Carbonita</w:t>
      </w:r>
      <w:r w:rsidR="00B3104A">
        <w:rPr>
          <w:rFonts w:ascii="Arial" w:eastAsia="Arial" w:hAnsi="Arial" w:cs="Arial"/>
        </w:rPr>
        <w:t>/ MG</w:t>
      </w:r>
      <w:r>
        <w:rPr>
          <w:rFonts w:ascii="Arial" w:eastAsia="Arial" w:hAnsi="Arial" w:cs="Arial"/>
        </w:rPr>
        <w:t>.</w:t>
      </w:r>
    </w:p>
    <w:p w14:paraId="1B259E3F" w14:textId="77777777" w:rsidR="00752844" w:rsidRDefault="00752844">
      <w:pPr>
        <w:spacing w:after="0" w:line="240" w:lineRule="auto"/>
        <w:jc w:val="both"/>
        <w:rPr>
          <w:rFonts w:ascii="Arial" w:eastAsia="Arial" w:hAnsi="Arial" w:cs="Arial"/>
          <w:b/>
        </w:rPr>
      </w:pPr>
    </w:p>
    <w:p w14:paraId="0D349FB8" w14:textId="77777777" w:rsidR="00752844" w:rsidRDefault="009E36AD">
      <w:pPr>
        <w:spacing w:after="0" w:line="240" w:lineRule="auto"/>
        <w:jc w:val="both"/>
        <w:rPr>
          <w:rFonts w:ascii="Arial" w:eastAsia="Arial" w:hAnsi="Arial" w:cs="Arial"/>
          <w:b/>
        </w:rPr>
      </w:pPr>
      <w:r>
        <w:rPr>
          <w:rFonts w:ascii="Arial" w:eastAsia="Arial" w:hAnsi="Arial" w:cs="Arial"/>
          <w:b/>
        </w:rPr>
        <w:t>9 - DO PRAZO</w:t>
      </w:r>
    </w:p>
    <w:p w14:paraId="36E01E9A" w14:textId="3307CA58" w:rsidR="00752844" w:rsidRDefault="009E36AD">
      <w:pPr>
        <w:spacing w:after="0" w:line="240" w:lineRule="auto"/>
        <w:jc w:val="both"/>
        <w:rPr>
          <w:rFonts w:ascii="Arial" w:eastAsia="Arial" w:hAnsi="Arial" w:cs="Arial"/>
        </w:rPr>
      </w:pPr>
      <w:r>
        <w:rPr>
          <w:rFonts w:ascii="Arial" w:eastAsia="Arial" w:hAnsi="Arial" w:cs="Arial"/>
        </w:rPr>
        <w:t xml:space="preserve">O prazo de vigência do credenciamento será até </w:t>
      </w:r>
      <w:r w:rsidR="00EA0E53">
        <w:rPr>
          <w:rFonts w:ascii="Arial" w:eastAsia="Arial" w:hAnsi="Arial" w:cs="Arial"/>
        </w:rPr>
        <w:t>24/10/2026.</w:t>
      </w:r>
    </w:p>
    <w:p w14:paraId="4F02BBBB" w14:textId="77777777" w:rsidR="00752844" w:rsidRDefault="00752844">
      <w:pPr>
        <w:spacing w:after="0" w:line="240" w:lineRule="auto"/>
        <w:jc w:val="both"/>
        <w:rPr>
          <w:rFonts w:ascii="Arial" w:eastAsia="Arial" w:hAnsi="Arial" w:cs="Arial"/>
        </w:rPr>
      </w:pPr>
    </w:p>
    <w:p w14:paraId="36E8E135" w14:textId="77777777" w:rsidR="00752844" w:rsidRDefault="009E36AD">
      <w:pPr>
        <w:spacing w:after="0" w:line="240" w:lineRule="auto"/>
        <w:jc w:val="both"/>
        <w:rPr>
          <w:rFonts w:ascii="Arial" w:eastAsia="Arial" w:hAnsi="Arial" w:cs="Arial"/>
          <w:b/>
        </w:rPr>
      </w:pPr>
      <w:r>
        <w:rPr>
          <w:rFonts w:ascii="Arial" w:eastAsia="Arial" w:hAnsi="Arial" w:cs="Arial"/>
          <w:b/>
        </w:rPr>
        <w:t>10 -  DA DOTAÇÃO ORÇAMENTÁRIA</w:t>
      </w:r>
    </w:p>
    <w:p w14:paraId="1F1473CA" w14:textId="77777777" w:rsidR="00752844" w:rsidRDefault="009E36AD">
      <w:pPr>
        <w:spacing w:after="0" w:line="240" w:lineRule="auto"/>
        <w:jc w:val="both"/>
        <w:rPr>
          <w:rFonts w:ascii="Arial" w:eastAsia="Arial" w:hAnsi="Arial" w:cs="Arial"/>
          <w:color w:val="000000"/>
        </w:rPr>
      </w:pPr>
      <w:r>
        <w:rPr>
          <w:rFonts w:ascii="Arial" w:eastAsia="Arial" w:hAnsi="Arial" w:cs="Arial"/>
        </w:rPr>
        <w:t xml:space="preserve">As despesas decorrentes da presente licitação, correrão por conta da dotação orçamentária abaixo especificada do orçamento para o exercício de 2025, devendo ser consignada dotação de mesma natureza e categoria econômica, no orçamento do(s) próximo(s) exercício(s) para continuação do </w:t>
      </w:r>
      <w:r>
        <w:rPr>
          <w:rFonts w:ascii="Arial" w:eastAsia="Arial" w:hAnsi="Arial" w:cs="Arial"/>
          <w:color w:val="000000"/>
        </w:rPr>
        <w:t xml:space="preserve">Contrato, em caso de necessidade de prorrogação: </w:t>
      </w:r>
    </w:p>
    <w:p w14:paraId="6EAAD56F" w14:textId="77777777" w:rsidR="00752844" w:rsidRDefault="00752844">
      <w:pPr>
        <w:spacing w:after="0" w:line="240" w:lineRule="auto"/>
        <w:jc w:val="both"/>
        <w:rPr>
          <w:rFonts w:ascii="Arial" w:eastAsia="Arial" w:hAnsi="Arial" w:cs="Arial"/>
          <w:color w:val="000000"/>
        </w:rPr>
      </w:pPr>
    </w:p>
    <w:p w14:paraId="63A0BE1F" w14:textId="77777777" w:rsidR="00E12664" w:rsidRPr="00E12664" w:rsidRDefault="00E12664" w:rsidP="00E12664">
      <w:pPr>
        <w:spacing w:after="0" w:line="240" w:lineRule="auto"/>
        <w:rPr>
          <w:rFonts w:asciiTheme="minorHAnsi" w:eastAsiaTheme="minorHAnsi" w:hAnsiTheme="minorHAnsi" w:cstheme="minorBidi"/>
          <w:lang w:eastAsia="en-US"/>
        </w:rPr>
      </w:pPr>
      <w:r w:rsidRPr="00E12664">
        <w:rPr>
          <w:rFonts w:asciiTheme="minorHAnsi" w:eastAsiaTheme="minorHAnsi" w:hAnsiTheme="minorHAnsi" w:cstheme="minorBidi"/>
          <w:lang w:eastAsia="en-US"/>
        </w:rPr>
        <w:t xml:space="preserve">0000957 07002002.1030200452.115.33903900000 - OUTROS SERVIÇOS DE TERCEIROS -PESSOA JURÍDICA 15000001002 - Recursos não Vinculados de Impostos - (Saúde) </w:t>
      </w:r>
    </w:p>
    <w:p w14:paraId="28AA9F54" w14:textId="77777777" w:rsidR="00E12664" w:rsidRPr="00E12664" w:rsidRDefault="00E12664" w:rsidP="00E12664">
      <w:pPr>
        <w:spacing w:after="0" w:line="240" w:lineRule="auto"/>
        <w:rPr>
          <w:rFonts w:asciiTheme="minorHAnsi" w:eastAsiaTheme="minorHAnsi" w:hAnsiTheme="minorHAnsi" w:cstheme="minorBidi"/>
          <w:lang w:eastAsia="en-US"/>
        </w:rPr>
      </w:pPr>
      <w:r w:rsidRPr="00E12664">
        <w:rPr>
          <w:rFonts w:asciiTheme="minorHAnsi" w:eastAsiaTheme="minorHAnsi" w:hAnsiTheme="minorHAnsi" w:cstheme="minorBidi"/>
          <w:lang w:eastAsia="en-US"/>
        </w:rPr>
        <w:t xml:space="preserve">0000957 07002002.1030200452.115.33903900000 - OUTROS SERVIÇOS DE TERCEIROS -PESSOA JURÍDICA 16000000000 - Transferências Fundo a Fundo de Recursos do SUS provenientes do Governo Federal - Bloco de Manutenção </w:t>
      </w:r>
    </w:p>
    <w:p w14:paraId="34AF1ADB" w14:textId="77777777" w:rsidR="00E12664" w:rsidRPr="00E12664" w:rsidRDefault="00E12664" w:rsidP="00E12664">
      <w:pPr>
        <w:spacing w:after="0" w:line="240" w:lineRule="auto"/>
        <w:rPr>
          <w:rFonts w:asciiTheme="minorHAnsi" w:eastAsiaTheme="minorHAnsi" w:hAnsiTheme="minorHAnsi" w:cstheme="minorBidi"/>
          <w:lang w:eastAsia="en-US"/>
        </w:rPr>
      </w:pPr>
      <w:r w:rsidRPr="00E12664">
        <w:rPr>
          <w:rFonts w:asciiTheme="minorHAnsi" w:eastAsiaTheme="minorHAnsi" w:hAnsiTheme="minorHAnsi" w:cstheme="minorBidi"/>
          <w:lang w:eastAsia="en-US"/>
        </w:rPr>
        <w:t>0000957 07002002.1030200452.115.33903900000 - OUTROS SERVIÇOS DE TERCEIROS -PESSOA JURÍDICA 16210000000 - Transferências Fundo a Fundo de Recursos do SUS provenientes do Governo Estadual</w:t>
      </w:r>
    </w:p>
    <w:p w14:paraId="3CA60605" w14:textId="77777777" w:rsidR="00E12664" w:rsidRPr="00E12664" w:rsidRDefault="00E12664" w:rsidP="00E12664">
      <w:pPr>
        <w:spacing w:after="0" w:line="240" w:lineRule="auto"/>
        <w:rPr>
          <w:rFonts w:asciiTheme="minorHAnsi" w:eastAsiaTheme="minorHAnsi" w:hAnsiTheme="minorHAnsi" w:cstheme="minorBidi"/>
          <w:lang w:eastAsia="en-US"/>
        </w:rPr>
      </w:pPr>
      <w:r w:rsidRPr="00E12664">
        <w:rPr>
          <w:rFonts w:asciiTheme="minorHAnsi" w:eastAsiaTheme="minorHAnsi" w:hAnsiTheme="minorHAnsi" w:cstheme="minorBidi"/>
          <w:lang w:eastAsia="en-US"/>
        </w:rPr>
        <w:lastRenderedPageBreak/>
        <w:t xml:space="preserve">0000921 07002002.1030200152.117.33903900000 - OUTROS SERVIÇOS DE TERCEIROS -PESSOA JURÍDICA 15000001002 - Recursos não Vinculados de Impostos - (Saúde) </w:t>
      </w:r>
    </w:p>
    <w:p w14:paraId="4841CC13" w14:textId="77777777" w:rsidR="00E12664" w:rsidRPr="00E12664" w:rsidRDefault="00E12664" w:rsidP="00E12664">
      <w:pPr>
        <w:spacing w:after="0" w:line="240" w:lineRule="auto"/>
        <w:rPr>
          <w:rFonts w:asciiTheme="minorHAnsi" w:eastAsiaTheme="minorHAnsi" w:hAnsiTheme="minorHAnsi" w:cstheme="minorBidi"/>
          <w:lang w:eastAsia="en-US"/>
        </w:rPr>
      </w:pPr>
      <w:r w:rsidRPr="00E12664">
        <w:rPr>
          <w:rFonts w:asciiTheme="minorHAnsi" w:eastAsiaTheme="minorHAnsi" w:hAnsiTheme="minorHAnsi" w:cstheme="minorBidi"/>
          <w:lang w:eastAsia="en-US"/>
        </w:rPr>
        <w:t xml:space="preserve">0000921 07002002.1030200152.117.33903900000 - OUTROS SERVIÇOS DE TERCEIROS -PESSOA JURÍDICA 16000000000 - Transferências Fundo a Fundo de Recursos do SUS provenientes do Governo Federal - Bloco de Manutenção </w:t>
      </w:r>
    </w:p>
    <w:p w14:paraId="1F3EE213" w14:textId="77777777" w:rsidR="00E12664" w:rsidRPr="00E12664" w:rsidRDefault="00E12664" w:rsidP="00E12664">
      <w:pPr>
        <w:widowControl w:val="0"/>
        <w:tabs>
          <w:tab w:val="left" w:pos="830"/>
        </w:tabs>
        <w:autoSpaceDE w:val="0"/>
        <w:autoSpaceDN w:val="0"/>
        <w:spacing w:after="0" w:line="240" w:lineRule="auto"/>
        <w:ind w:left="284"/>
        <w:jc w:val="both"/>
        <w:outlineLvl w:val="1"/>
        <w:rPr>
          <w:rFonts w:ascii="Times New Roman" w:eastAsia="Times New Roman" w:hAnsi="Times New Roman" w:cs="Times New Roman"/>
          <w:b/>
          <w:bCs/>
          <w:sz w:val="24"/>
          <w:szCs w:val="24"/>
          <w:lang w:val="pt-PT" w:eastAsia="en-US"/>
        </w:rPr>
      </w:pPr>
      <w:r w:rsidRPr="00E12664">
        <w:rPr>
          <w:rFonts w:asciiTheme="minorHAnsi" w:eastAsiaTheme="minorHAnsi" w:hAnsiTheme="minorHAnsi" w:cstheme="minorBidi"/>
          <w:lang w:eastAsia="en-US"/>
        </w:rPr>
        <w:t>0000921 07002002.1030200152.117.33903900000 - OUTROS SERVIÇOS DE TERCEIROS -PESSOA JURÍDICA 16210000000 - Transferências Fundo a Fundo de Recursos do SUS provenientes do Governo Estadual</w:t>
      </w:r>
    </w:p>
    <w:p w14:paraId="49E5BD45" w14:textId="77777777" w:rsidR="00752844" w:rsidRDefault="00752844">
      <w:pPr>
        <w:spacing w:after="0" w:line="240" w:lineRule="auto"/>
        <w:jc w:val="both"/>
        <w:rPr>
          <w:rFonts w:ascii="Arial" w:eastAsia="Arial" w:hAnsi="Arial" w:cs="Arial"/>
          <w:highlight w:val="white"/>
        </w:rPr>
      </w:pPr>
    </w:p>
    <w:p w14:paraId="0D9AD50A" w14:textId="77777777" w:rsidR="00752844" w:rsidRDefault="009E36AD">
      <w:pPr>
        <w:spacing w:after="0" w:line="240" w:lineRule="auto"/>
        <w:jc w:val="both"/>
        <w:rPr>
          <w:rFonts w:ascii="Arial" w:eastAsia="Arial" w:hAnsi="Arial" w:cs="Arial"/>
          <w:b/>
        </w:rPr>
      </w:pPr>
      <w:r>
        <w:rPr>
          <w:rFonts w:ascii="Arial" w:eastAsia="Arial" w:hAnsi="Arial" w:cs="Arial"/>
          <w:b/>
        </w:rPr>
        <w:t>11 - DAS CONDIÇÕES CONTRATUAIS</w:t>
      </w:r>
    </w:p>
    <w:p w14:paraId="07EB935D" w14:textId="77777777" w:rsidR="00752844" w:rsidRPr="00EA0E53" w:rsidRDefault="009E36A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 xml:space="preserve">11.1 - </w:t>
      </w:r>
      <w:r>
        <w:rPr>
          <w:rFonts w:ascii="Arial" w:eastAsia="Arial" w:hAnsi="Arial" w:cs="Arial"/>
          <w:color w:val="000000"/>
        </w:rPr>
        <w:t>O contrato a ser firmado, cuja minuta</w:t>
      </w:r>
      <w:r>
        <w:rPr>
          <w:rFonts w:ascii="Arial" w:eastAsia="Arial" w:hAnsi="Arial" w:cs="Arial"/>
          <w:b/>
          <w:color w:val="000000"/>
        </w:rPr>
        <w:t xml:space="preserve"> (Anexo VI) </w:t>
      </w:r>
      <w:r>
        <w:rPr>
          <w:rFonts w:ascii="Arial" w:eastAsia="Arial" w:hAnsi="Arial" w:cs="Arial"/>
          <w:color w:val="000000"/>
        </w:rPr>
        <w:t xml:space="preserve">integra o presente edital para todos os fins e efeitos de direito, </w:t>
      </w:r>
      <w:r w:rsidRPr="00EA0E53">
        <w:rPr>
          <w:rFonts w:ascii="Arial" w:eastAsia="Arial" w:hAnsi="Arial" w:cs="Arial"/>
          <w:color w:val="000000"/>
        </w:rPr>
        <w:t>regulamentará as condições de sua execução, bem como os direitos, obrigações e responsabilidades das partes, sujeitando-se aos preceitos de direito público e aplicando-se subsidiariamente, os princípios da teoria geral dos contratos e as disposições de direito privado.</w:t>
      </w:r>
    </w:p>
    <w:p w14:paraId="73810922" w14:textId="77777777" w:rsidR="00752844" w:rsidRPr="00EA0E53" w:rsidRDefault="00752844">
      <w:pPr>
        <w:pBdr>
          <w:top w:val="nil"/>
          <w:left w:val="nil"/>
          <w:bottom w:val="nil"/>
          <w:right w:val="nil"/>
          <w:between w:val="nil"/>
        </w:pBdr>
        <w:spacing w:after="0" w:line="240" w:lineRule="auto"/>
        <w:jc w:val="both"/>
        <w:rPr>
          <w:rFonts w:ascii="Arial" w:eastAsia="Arial" w:hAnsi="Arial" w:cs="Arial"/>
          <w:color w:val="000000"/>
        </w:rPr>
      </w:pPr>
    </w:p>
    <w:p w14:paraId="38485FF4" w14:textId="29CE01D2" w:rsidR="00752844" w:rsidRPr="00EA0E53" w:rsidRDefault="009E36AD">
      <w:pPr>
        <w:spacing w:after="0" w:line="240" w:lineRule="auto"/>
        <w:jc w:val="both"/>
        <w:rPr>
          <w:rFonts w:ascii="Arial" w:eastAsia="Arial" w:hAnsi="Arial" w:cs="Arial"/>
          <w:b/>
        </w:rPr>
      </w:pPr>
      <w:r w:rsidRPr="00EA0E53">
        <w:rPr>
          <w:rFonts w:ascii="Arial" w:eastAsia="Arial" w:hAnsi="Arial" w:cs="Arial"/>
          <w:b/>
        </w:rPr>
        <w:t xml:space="preserve">11.2 - O prazo de vigência do credenciamento será até </w:t>
      </w:r>
      <w:r w:rsidR="00EA0E53" w:rsidRPr="00EA0E53">
        <w:rPr>
          <w:rFonts w:ascii="Arial" w:eastAsia="Arial" w:hAnsi="Arial" w:cs="Arial"/>
          <w:b/>
        </w:rPr>
        <w:t>24/10/2026</w:t>
      </w:r>
      <w:r w:rsidRPr="00EA0E53">
        <w:rPr>
          <w:rFonts w:ascii="Arial" w:eastAsia="Arial" w:hAnsi="Arial" w:cs="Arial"/>
          <w:b/>
        </w:rPr>
        <w:t>.</w:t>
      </w:r>
    </w:p>
    <w:p w14:paraId="4B95DE32" w14:textId="77777777" w:rsidR="00752844" w:rsidRPr="00EA0E53" w:rsidRDefault="00752844">
      <w:pPr>
        <w:spacing w:after="0" w:line="240" w:lineRule="auto"/>
        <w:jc w:val="both"/>
        <w:rPr>
          <w:rFonts w:ascii="Arial" w:eastAsia="Arial" w:hAnsi="Arial" w:cs="Arial"/>
        </w:rPr>
      </w:pPr>
    </w:p>
    <w:p w14:paraId="4F79F3BD" w14:textId="77777777" w:rsidR="00752844" w:rsidRDefault="009E36AD">
      <w:pPr>
        <w:spacing w:after="0" w:line="240" w:lineRule="auto"/>
        <w:jc w:val="both"/>
        <w:rPr>
          <w:rFonts w:ascii="Arial" w:eastAsia="Arial" w:hAnsi="Arial" w:cs="Arial"/>
          <w:b/>
        </w:rPr>
      </w:pPr>
      <w:r w:rsidRPr="00EA0E53">
        <w:rPr>
          <w:rFonts w:ascii="Arial" w:eastAsia="Arial" w:hAnsi="Arial" w:cs="Arial"/>
          <w:b/>
        </w:rPr>
        <w:t>12 - DO LOCAL DA PRESTAÇÃO DOS SERVIÇOS</w:t>
      </w:r>
    </w:p>
    <w:p w14:paraId="14886FC1" w14:textId="441B36F2" w:rsidR="00752844" w:rsidRDefault="009E36AD">
      <w:pPr>
        <w:spacing w:before="240" w:after="240" w:line="240" w:lineRule="auto"/>
        <w:jc w:val="both"/>
        <w:rPr>
          <w:rFonts w:ascii="Arial" w:eastAsia="Arial" w:hAnsi="Arial" w:cs="Arial"/>
        </w:rPr>
      </w:pPr>
      <w:r>
        <w:rPr>
          <w:rFonts w:ascii="Arial" w:eastAsia="Arial" w:hAnsi="Arial" w:cs="Arial"/>
        </w:rPr>
        <w:t>12.1. Os serviços médicos especializados e clínicos gerais deverão ser prestados, preferencialmente, nas unidades de saúde do Município de Carbonita/MG, em regime de consultas ou exames, conforme escalas definidas pela Secretaria Municipal de Saúde.</w:t>
      </w:r>
    </w:p>
    <w:p w14:paraId="51340DA3" w14:textId="77777777" w:rsidR="00752844" w:rsidRDefault="009E36AD">
      <w:pPr>
        <w:spacing w:before="240" w:after="240" w:line="240" w:lineRule="auto"/>
        <w:jc w:val="both"/>
        <w:rPr>
          <w:rFonts w:ascii="Arial" w:eastAsia="Arial" w:hAnsi="Arial" w:cs="Arial"/>
        </w:rPr>
      </w:pPr>
      <w:r>
        <w:rPr>
          <w:rFonts w:ascii="Arial" w:eastAsia="Arial" w:hAnsi="Arial" w:cs="Arial"/>
        </w:rPr>
        <w:t>12.2. A Secretaria Municipal de Saúde poderá indicar, de acordo com a capacidade instalada e a demanda local, se os atendimentos ocorrerão na sede do município ou nas comunidades rurais, observando a conveniência do paciente e a economicidade para a Administração.</w:t>
      </w:r>
    </w:p>
    <w:p w14:paraId="54FC0DD7" w14:textId="77777777" w:rsidR="00752844" w:rsidRDefault="009E36AD">
      <w:pPr>
        <w:spacing w:before="240" w:after="240" w:line="240" w:lineRule="auto"/>
        <w:jc w:val="both"/>
        <w:rPr>
          <w:rFonts w:ascii="Arial" w:eastAsia="Arial" w:hAnsi="Arial" w:cs="Arial"/>
        </w:rPr>
      </w:pPr>
      <w:r>
        <w:rPr>
          <w:rFonts w:ascii="Arial" w:eastAsia="Arial" w:hAnsi="Arial" w:cs="Arial"/>
        </w:rPr>
        <w:t>12.3. Quando necessário e previamente autorizado pela Secretaria Municipal de Saúde, os atendimentos poderão ser realizados em local próprio disponibilizado pelo profissional credenciado, situado no Município de Carbonita/MG, desde que devidamente regularizado junto à Vigilância Sanitária e em conformidade com as normas de infraestrutura, biossegurança, acessibilidade e demais exigências técnicas e sanitárias.</w:t>
      </w:r>
    </w:p>
    <w:p w14:paraId="64ABD2F6" w14:textId="77777777" w:rsidR="00752844" w:rsidRDefault="009E36AD">
      <w:pPr>
        <w:spacing w:before="240" w:after="240" w:line="240" w:lineRule="auto"/>
        <w:jc w:val="both"/>
        <w:rPr>
          <w:rFonts w:ascii="Arial" w:eastAsia="Arial" w:hAnsi="Arial" w:cs="Arial"/>
        </w:rPr>
      </w:pPr>
      <w:r>
        <w:rPr>
          <w:rFonts w:ascii="Arial" w:eastAsia="Arial" w:hAnsi="Arial" w:cs="Arial"/>
        </w:rPr>
        <w:t>12.4. Todos os espaços utilizados para a prestação dos serviços, sejam públicos ou privados previamente autorizados, deverão garantir condições adequadas de segurança, higiene, conforto, privacidade e acolhimento, assegurando o atendimento digno e humanizado aos usuários do SUS.</w:t>
      </w:r>
    </w:p>
    <w:p w14:paraId="2EC909C0" w14:textId="77777777" w:rsidR="00752844" w:rsidRDefault="00752844">
      <w:pPr>
        <w:spacing w:after="0" w:line="240" w:lineRule="auto"/>
        <w:jc w:val="both"/>
        <w:rPr>
          <w:rFonts w:ascii="Arial" w:eastAsia="Arial" w:hAnsi="Arial" w:cs="Arial"/>
        </w:rPr>
      </w:pPr>
    </w:p>
    <w:p w14:paraId="7187D12E" w14:textId="77777777" w:rsidR="00752844" w:rsidRDefault="009E36AD">
      <w:pPr>
        <w:spacing w:after="0" w:line="240" w:lineRule="auto"/>
        <w:jc w:val="both"/>
        <w:rPr>
          <w:rFonts w:ascii="Arial" w:eastAsia="Arial" w:hAnsi="Arial" w:cs="Arial"/>
          <w:b/>
        </w:rPr>
      </w:pPr>
      <w:r>
        <w:rPr>
          <w:rFonts w:ascii="Arial" w:eastAsia="Arial" w:hAnsi="Arial" w:cs="Arial"/>
          <w:b/>
        </w:rPr>
        <w:t>13 - DOS RECURSOS</w:t>
      </w:r>
    </w:p>
    <w:p w14:paraId="0270C807" w14:textId="153AFD2B" w:rsidR="00752844" w:rsidRDefault="009E36AD">
      <w:pPr>
        <w:spacing w:after="0" w:line="240" w:lineRule="auto"/>
        <w:jc w:val="both"/>
        <w:rPr>
          <w:rFonts w:ascii="Arial" w:eastAsia="Arial" w:hAnsi="Arial" w:cs="Arial"/>
        </w:rPr>
      </w:pPr>
      <w:r>
        <w:rPr>
          <w:rFonts w:ascii="Arial" w:eastAsia="Arial" w:hAnsi="Arial" w:cs="Arial"/>
        </w:rPr>
        <w:t xml:space="preserve">Aos credenciados é assegurado o direito de interposição de Recurso diretamente na plataforma eletrônica do credenciamento, no endereço </w:t>
      </w:r>
      <w:hyperlink r:id="rId14">
        <w:r>
          <w:rPr>
            <w:rFonts w:ascii="Arial" w:eastAsia="Arial" w:hAnsi="Arial" w:cs="Arial"/>
            <w:color w:val="0563C1"/>
            <w:u w:val="single"/>
          </w:rPr>
          <w:t>www.licitardigital.com.br</w:t>
        </w:r>
      </w:hyperlink>
      <w:r>
        <w:rPr>
          <w:rFonts w:ascii="Arial" w:eastAsia="Arial" w:hAnsi="Arial" w:cs="Arial"/>
        </w:rPr>
        <w:t>, nos termos da Lei Federal nº 14.133/21.</w:t>
      </w:r>
    </w:p>
    <w:p w14:paraId="3BB660D4" w14:textId="77777777" w:rsidR="00752844" w:rsidRDefault="00752844">
      <w:pPr>
        <w:spacing w:after="0" w:line="240" w:lineRule="auto"/>
        <w:jc w:val="both"/>
        <w:rPr>
          <w:rFonts w:ascii="Arial" w:eastAsia="Arial" w:hAnsi="Arial" w:cs="Arial"/>
          <w:b/>
        </w:rPr>
      </w:pPr>
    </w:p>
    <w:p w14:paraId="5EAD65E8" w14:textId="77777777" w:rsidR="00752844" w:rsidRDefault="00752844">
      <w:pPr>
        <w:spacing w:after="0" w:line="240" w:lineRule="auto"/>
        <w:jc w:val="both"/>
        <w:rPr>
          <w:rFonts w:ascii="Arial" w:eastAsia="Arial" w:hAnsi="Arial" w:cs="Arial"/>
          <w:b/>
        </w:rPr>
      </w:pPr>
    </w:p>
    <w:p w14:paraId="3D2B4B4D" w14:textId="77777777" w:rsidR="00752844" w:rsidRDefault="009E36AD">
      <w:pPr>
        <w:spacing w:after="0" w:line="240" w:lineRule="auto"/>
        <w:jc w:val="both"/>
        <w:rPr>
          <w:rFonts w:ascii="Arial" w:eastAsia="Arial" w:hAnsi="Arial" w:cs="Arial"/>
          <w:b/>
        </w:rPr>
      </w:pPr>
      <w:r>
        <w:rPr>
          <w:rFonts w:ascii="Arial" w:eastAsia="Arial" w:hAnsi="Arial" w:cs="Arial"/>
          <w:b/>
        </w:rPr>
        <w:t>14 - DOS PREÇOS PRATICADOS</w:t>
      </w:r>
    </w:p>
    <w:p w14:paraId="40F49088" w14:textId="74BEC3C4" w:rsidR="00752844" w:rsidRDefault="009E36AD">
      <w:pPr>
        <w:pBdr>
          <w:top w:val="nil"/>
          <w:left w:val="nil"/>
          <w:bottom w:val="nil"/>
          <w:right w:val="nil"/>
          <w:between w:val="nil"/>
        </w:pBdr>
        <w:spacing w:after="0" w:line="240" w:lineRule="auto"/>
        <w:jc w:val="both"/>
        <w:rPr>
          <w:rFonts w:ascii="Arial" w:eastAsia="Arial" w:hAnsi="Arial" w:cs="Arial"/>
          <w:color w:val="000000"/>
        </w:rPr>
      </w:pPr>
      <w:r w:rsidRPr="00E12664">
        <w:rPr>
          <w:rFonts w:ascii="Arial" w:eastAsia="Arial" w:hAnsi="Arial" w:cs="Arial"/>
          <w:color w:val="000000"/>
        </w:rPr>
        <w:t xml:space="preserve">O valor constante do anexo, foi fixado em conformidade </w:t>
      </w:r>
      <w:r w:rsidR="00E12664" w:rsidRPr="00E12664">
        <w:rPr>
          <w:rFonts w:ascii="Arial" w:eastAsia="Arial" w:hAnsi="Arial" w:cs="Arial"/>
          <w:color w:val="000000"/>
        </w:rPr>
        <w:t xml:space="preserve">com os orçamentos e pesquisa realizados </w:t>
      </w:r>
      <w:r w:rsidRPr="00E12664">
        <w:rPr>
          <w:rFonts w:ascii="Arial" w:eastAsia="Arial" w:hAnsi="Arial" w:cs="Arial"/>
          <w:color w:val="000000"/>
        </w:rPr>
        <w:t>, respeitando a real capacidade financeira deste Município.</w:t>
      </w:r>
    </w:p>
    <w:p w14:paraId="015976CB" w14:textId="77777777" w:rsidR="00752844" w:rsidRDefault="009E36A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 </w:t>
      </w:r>
    </w:p>
    <w:p w14:paraId="602F04DD" w14:textId="77777777" w:rsidR="00752844" w:rsidRDefault="009E36AD">
      <w:pPr>
        <w:spacing w:after="0" w:line="240" w:lineRule="auto"/>
        <w:jc w:val="both"/>
        <w:rPr>
          <w:rFonts w:ascii="Arial" w:eastAsia="Arial" w:hAnsi="Arial" w:cs="Arial"/>
          <w:b/>
        </w:rPr>
      </w:pPr>
      <w:r>
        <w:rPr>
          <w:rFonts w:ascii="Arial" w:eastAsia="Arial" w:hAnsi="Arial" w:cs="Arial"/>
          <w:b/>
        </w:rPr>
        <w:t>15 - DOS ANEXOS</w:t>
      </w:r>
    </w:p>
    <w:p w14:paraId="06DA7831" w14:textId="77777777" w:rsidR="00752844" w:rsidRDefault="009E36A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15.1- Integram o presente Edital os seguintes anexos:</w:t>
      </w:r>
    </w:p>
    <w:p w14:paraId="0641AFF1" w14:textId="77777777" w:rsidR="00752844" w:rsidRDefault="00752844">
      <w:pPr>
        <w:pBdr>
          <w:top w:val="nil"/>
          <w:left w:val="nil"/>
          <w:bottom w:val="nil"/>
          <w:right w:val="nil"/>
          <w:between w:val="nil"/>
        </w:pBdr>
        <w:spacing w:after="0" w:line="240" w:lineRule="auto"/>
        <w:jc w:val="both"/>
        <w:rPr>
          <w:rFonts w:ascii="Arial" w:eastAsia="Arial" w:hAnsi="Arial" w:cs="Arial"/>
          <w:color w:val="000000"/>
        </w:rPr>
      </w:pPr>
    </w:p>
    <w:p w14:paraId="2107769C" w14:textId="77777777" w:rsidR="00752844" w:rsidRDefault="009E36AD">
      <w:pPr>
        <w:numPr>
          <w:ilvl w:val="0"/>
          <w:numId w:val="2"/>
        </w:numPr>
        <w:pBdr>
          <w:top w:val="nil"/>
          <w:left w:val="nil"/>
          <w:bottom w:val="nil"/>
          <w:right w:val="nil"/>
          <w:between w:val="nil"/>
        </w:pBdr>
        <w:spacing w:after="0" w:line="240" w:lineRule="auto"/>
        <w:ind w:left="0" w:firstLine="0"/>
        <w:jc w:val="both"/>
        <w:rPr>
          <w:rFonts w:ascii="Arial" w:eastAsia="Arial" w:hAnsi="Arial" w:cs="Arial"/>
          <w:color w:val="000000"/>
        </w:rPr>
      </w:pPr>
      <w:r>
        <w:rPr>
          <w:rFonts w:ascii="Arial" w:eastAsia="Arial" w:hAnsi="Arial" w:cs="Arial"/>
          <w:color w:val="000000"/>
        </w:rPr>
        <w:t>ANEXO I – Termo de Referência</w:t>
      </w:r>
    </w:p>
    <w:p w14:paraId="365E1225" w14:textId="77777777" w:rsidR="00752844" w:rsidRDefault="009E36AD">
      <w:pPr>
        <w:numPr>
          <w:ilvl w:val="0"/>
          <w:numId w:val="2"/>
        </w:numPr>
        <w:spacing w:after="0" w:line="240" w:lineRule="auto"/>
        <w:ind w:left="0" w:firstLine="0"/>
        <w:jc w:val="both"/>
        <w:rPr>
          <w:rFonts w:ascii="Arial" w:eastAsia="Arial" w:hAnsi="Arial" w:cs="Arial"/>
        </w:rPr>
      </w:pPr>
      <w:r>
        <w:rPr>
          <w:rFonts w:ascii="Arial" w:eastAsia="Arial" w:hAnsi="Arial" w:cs="Arial"/>
          <w:color w:val="000000"/>
        </w:rPr>
        <w:t>ANEXO II - Dados Complementares;</w:t>
      </w:r>
    </w:p>
    <w:p w14:paraId="51EAD641" w14:textId="77777777" w:rsidR="00752844" w:rsidRDefault="009E36AD">
      <w:pPr>
        <w:numPr>
          <w:ilvl w:val="0"/>
          <w:numId w:val="2"/>
        </w:numPr>
        <w:spacing w:after="0" w:line="240" w:lineRule="auto"/>
        <w:ind w:left="0" w:firstLine="0"/>
        <w:jc w:val="both"/>
        <w:rPr>
          <w:rFonts w:ascii="Arial" w:eastAsia="Arial" w:hAnsi="Arial" w:cs="Arial"/>
          <w:color w:val="000000"/>
        </w:rPr>
      </w:pPr>
      <w:r>
        <w:rPr>
          <w:rFonts w:ascii="Arial" w:eastAsia="Arial" w:hAnsi="Arial" w:cs="Arial"/>
          <w:color w:val="000000"/>
        </w:rPr>
        <w:t>ANEXO III - Modelo De Procuração</w:t>
      </w:r>
    </w:p>
    <w:p w14:paraId="392A5A06" w14:textId="77777777" w:rsidR="00752844" w:rsidRDefault="009E36AD">
      <w:pPr>
        <w:numPr>
          <w:ilvl w:val="0"/>
          <w:numId w:val="2"/>
        </w:numPr>
        <w:spacing w:after="0" w:line="240" w:lineRule="auto"/>
        <w:ind w:left="0" w:firstLine="0"/>
        <w:jc w:val="both"/>
        <w:rPr>
          <w:rFonts w:ascii="Arial" w:eastAsia="Arial" w:hAnsi="Arial" w:cs="Arial"/>
          <w:color w:val="000000"/>
        </w:rPr>
      </w:pPr>
      <w:r>
        <w:rPr>
          <w:rFonts w:ascii="Arial" w:eastAsia="Arial" w:hAnsi="Arial" w:cs="Arial"/>
          <w:color w:val="000000"/>
        </w:rPr>
        <w:t xml:space="preserve">ANEXO IV - Minuta do Termo de Credenciamento </w:t>
      </w:r>
    </w:p>
    <w:p w14:paraId="28CC6CED" w14:textId="77777777" w:rsidR="00752844" w:rsidRDefault="009E36AD">
      <w:pPr>
        <w:numPr>
          <w:ilvl w:val="0"/>
          <w:numId w:val="2"/>
        </w:numPr>
        <w:spacing w:after="0" w:line="240" w:lineRule="auto"/>
        <w:jc w:val="both"/>
        <w:rPr>
          <w:rFonts w:ascii="Arial" w:eastAsia="Arial" w:hAnsi="Arial" w:cs="Arial"/>
          <w:color w:val="000000"/>
        </w:rPr>
      </w:pPr>
      <w:r>
        <w:rPr>
          <w:rFonts w:ascii="Arial" w:eastAsia="Arial" w:hAnsi="Arial" w:cs="Arial"/>
          <w:color w:val="000000"/>
        </w:rPr>
        <w:t>ANEXO V – Declaração de cumprimento do disposto no art. 7º, XXXIII, da CF.</w:t>
      </w:r>
    </w:p>
    <w:p w14:paraId="457B8448" w14:textId="77777777" w:rsidR="00752844" w:rsidRDefault="009E36AD">
      <w:pPr>
        <w:numPr>
          <w:ilvl w:val="0"/>
          <w:numId w:val="2"/>
        </w:numPr>
        <w:spacing w:after="0" w:line="240" w:lineRule="auto"/>
        <w:jc w:val="both"/>
        <w:rPr>
          <w:rFonts w:ascii="Arial" w:eastAsia="Arial" w:hAnsi="Arial" w:cs="Arial"/>
          <w:color w:val="000000"/>
        </w:rPr>
      </w:pPr>
      <w:r>
        <w:rPr>
          <w:rFonts w:ascii="Arial" w:eastAsia="Arial" w:hAnsi="Arial" w:cs="Arial"/>
          <w:color w:val="000000"/>
        </w:rPr>
        <w:t>ANEXO VI – Modelo de declaração de microempresa e empresas de pequeno porte.</w:t>
      </w:r>
    </w:p>
    <w:p w14:paraId="2E8EA33C" w14:textId="77777777" w:rsidR="00752844" w:rsidRDefault="00752844">
      <w:pPr>
        <w:tabs>
          <w:tab w:val="left" w:pos="425"/>
        </w:tabs>
        <w:spacing w:after="0" w:line="240" w:lineRule="auto"/>
        <w:jc w:val="both"/>
        <w:rPr>
          <w:rFonts w:ascii="Arial" w:eastAsia="Arial" w:hAnsi="Arial" w:cs="Arial"/>
          <w:color w:val="000000"/>
        </w:rPr>
      </w:pPr>
    </w:p>
    <w:p w14:paraId="31190FE9" w14:textId="77777777" w:rsidR="00752844" w:rsidRDefault="00752844">
      <w:pPr>
        <w:tabs>
          <w:tab w:val="left" w:pos="425"/>
        </w:tabs>
        <w:spacing w:after="0" w:line="240" w:lineRule="auto"/>
        <w:jc w:val="both"/>
        <w:rPr>
          <w:rFonts w:ascii="Arial" w:eastAsia="Arial" w:hAnsi="Arial" w:cs="Arial"/>
          <w:color w:val="000000"/>
        </w:rPr>
      </w:pPr>
    </w:p>
    <w:p w14:paraId="298432B1" w14:textId="108FB095" w:rsidR="00752844" w:rsidRDefault="00E12664" w:rsidP="007445D9">
      <w:pPr>
        <w:spacing w:after="0" w:line="240" w:lineRule="auto"/>
        <w:jc w:val="right"/>
        <w:rPr>
          <w:rFonts w:ascii="Arial" w:eastAsia="Arial" w:hAnsi="Arial" w:cs="Arial"/>
        </w:rPr>
      </w:pPr>
      <w:r>
        <w:rPr>
          <w:rFonts w:ascii="Arial" w:eastAsia="Arial" w:hAnsi="Arial" w:cs="Arial"/>
        </w:rPr>
        <w:t>Carbonita</w:t>
      </w:r>
      <w:r w:rsidR="009E36AD">
        <w:rPr>
          <w:rFonts w:ascii="Arial" w:eastAsia="Arial" w:hAnsi="Arial" w:cs="Arial"/>
        </w:rPr>
        <w:t xml:space="preserve">, </w:t>
      </w:r>
      <w:r>
        <w:rPr>
          <w:rFonts w:ascii="Arial" w:eastAsia="Arial" w:hAnsi="Arial" w:cs="Arial"/>
        </w:rPr>
        <w:t>13</w:t>
      </w:r>
      <w:r w:rsidR="009E36AD">
        <w:rPr>
          <w:rFonts w:ascii="Arial" w:eastAsia="Arial" w:hAnsi="Arial" w:cs="Arial"/>
        </w:rPr>
        <w:t xml:space="preserve"> de </w:t>
      </w:r>
      <w:r>
        <w:rPr>
          <w:rFonts w:ascii="Arial" w:eastAsia="Arial" w:hAnsi="Arial" w:cs="Arial"/>
        </w:rPr>
        <w:t xml:space="preserve">outubro </w:t>
      </w:r>
      <w:r w:rsidR="009E36AD">
        <w:rPr>
          <w:rFonts w:ascii="Arial" w:eastAsia="Arial" w:hAnsi="Arial" w:cs="Arial"/>
        </w:rPr>
        <w:t xml:space="preserve"> 2025.</w:t>
      </w:r>
    </w:p>
    <w:p w14:paraId="4F9969FF" w14:textId="77777777" w:rsidR="00752844" w:rsidRDefault="00752844">
      <w:pPr>
        <w:tabs>
          <w:tab w:val="left" w:pos="3240"/>
        </w:tabs>
        <w:spacing w:after="0" w:line="240" w:lineRule="auto"/>
        <w:jc w:val="center"/>
        <w:rPr>
          <w:rFonts w:ascii="Arial" w:eastAsia="Arial" w:hAnsi="Arial" w:cs="Arial"/>
        </w:rPr>
      </w:pPr>
    </w:p>
    <w:p w14:paraId="4B84303B" w14:textId="77777777" w:rsidR="00752844" w:rsidRDefault="00752844">
      <w:pPr>
        <w:tabs>
          <w:tab w:val="left" w:pos="3240"/>
        </w:tabs>
        <w:spacing w:after="0" w:line="240" w:lineRule="auto"/>
        <w:jc w:val="center"/>
        <w:rPr>
          <w:rFonts w:ascii="Arial" w:eastAsia="Arial" w:hAnsi="Arial" w:cs="Arial"/>
        </w:rPr>
      </w:pPr>
    </w:p>
    <w:p w14:paraId="293B240C" w14:textId="66DC4982" w:rsidR="00752844" w:rsidRDefault="00E12664">
      <w:pPr>
        <w:tabs>
          <w:tab w:val="left" w:pos="3240"/>
        </w:tabs>
        <w:spacing w:after="0" w:line="240" w:lineRule="auto"/>
        <w:jc w:val="center"/>
        <w:rPr>
          <w:rFonts w:ascii="Arial" w:eastAsia="Arial" w:hAnsi="Arial" w:cs="Arial"/>
          <w:b/>
        </w:rPr>
      </w:pPr>
      <w:r>
        <w:rPr>
          <w:rFonts w:ascii="Arial" w:eastAsia="Arial" w:hAnsi="Arial" w:cs="Arial"/>
          <w:b/>
        </w:rPr>
        <w:t>Juliete Machado Silva</w:t>
      </w:r>
    </w:p>
    <w:p w14:paraId="5CE2A751" w14:textId="5B251263" w:rsidR="00752844" w:rsidRDefault="00E12664">
      <w:pPr>
        <w:tabs>
          <w:tab w:val="left" w:pos="3240"/>
        </w:tabs>
        <w:spacing w:after="0" w:line="240" w:lineRule="auto"/>
        <w:jc w:val="center"/>
        <w:rPr>
          <w:rFonts w:ascii="Arial" w:eastAsia="Arial" w:hAnsi="Arial" w:cs="Arial"/>
          <w:b/>
        </w:rPr>
      </w:pPr>
      <w:r>
        <w:rPr>
          <w:rFonts w:ascii="Arial" w:eastAsia="Arial" w:hAnsi="Arial" w:cs="Arial"/>
          <w:b/>
        </w:rPr>
        <w:t>Pregoeira</w:t>
      </w:r>
    </w:p>
    <w:p w14:paraId="7E39A8C9" w14:textId="77777777" w:rsidR="00752844" w:rsidRDefault="00752844">
      <w:pPr>
        <w:tabs>
          <w:tab w:val="left" w:pos="3240"/>
        </w:tabs>
        <w:spacing w:after="0" w:line="240" w:lineRule="auto"/>
        <w:jc w:val="center"/>
        <w:rPr>
          <w:rFonts w:ascii="Arial" w:eastAsia="Arial" w:hAnsi="Arial" w:cs="Arial"/>
          <w:b/>
        </w:rPr>
      </w:pPr>
    </w:p>
    <w:p w14:paraId="050D2979" w14:textId="77777777" w:rsidR="00752844" w:rsidRDefault="00752844">
      <w:pPr>
        <w:tabs>
          <w:tab w:val="left" w:pos="3240"/>
        </w:tabs>
        <w:spacing w:after="0" w:line="240" w:lineRule="auto"/>
        <w:jc w:val="center"/>
        <w:rPr>
          <w:rFonts w:ascii="Arial" w:eastAsia="Arial" w:hAnsi="Arial" w:cs="Arial"/>
          <w:b/>
        </w:rPr>
      </w:pPr>
    </w:p>
    <w:p w14:paraId="64FCC392" w14:textId="77777777" w:rsidR="00752844" w:rsidRDefault="00752844">
      <w:pPr>
        <w:tabs>
          <w:tab w:val="left" w:pos="3240"/>
        </w:tabs>
        <w:spacing w:after="0" w:line="240" w:lineRule="auto"/>
        <w:jc w:val="center"/>
        <w:rPr>
          <w:rFonts w:ascii="Arial" w:eastAsia="Arial" w:hAnsi="Arial" w:cs="Arial"/>
          <w:b/>
        </w:rPr>
      </w:pPr>
    </w:p>
    <w:p w14:paraId="4FE7B638" w14:textId="77777777" w:rsidR="00752844" w:rsidRDefault="00752844">
      <w:pPr>
        <w:tabs>
          <w:tab w:val="left" w:pos="3240"/>
        </w:tabs>
        <w:spacing w:after="0" w:line="240" w:lineRule="auto"/>
        <w:jc w:val="center"/>
        <w:rPr>
          <w:rFonts w:ascii="Arial" w:eastAsia="Arial" w:hAnsi="Arial" w:cs="Arial"/>
          <w:b/>
        </w:rPr>
      </w:pPr>
    </w:p>
    <w:p w14:paraId="074657B1" w14:textId="77777777" w:rsidR="00752844" w:rsidRDefault="00752844">
      <w:pPr>
        <w:tabs>
          <w:tab w:val="left" w:pos="3240"/>
        </w:tabs>
        <w:spacing w:after="0" w:line="240" w:lineRule="auto"/>
        <w:jc w:val="center"/>
        <w:rPr>
          <w:rFonts w:ascii="Arial" w:eastAsia="Arial" w:hAnsi="Arial" w:cs="Arial"/>
          <w:b/>
        </w:rPr>
      </w:pPr>
    </w:p>
    <w:p w14:paraId="309ED082" w14:textId="77777777" w:rsidR="00752844" w:rsidRDefault="00752844">
      <w:pPr>
        <w:tabs>
          <w:tab w:val="left" w:pos="3240"/>
        </w:tabs>
        <w:spacing w:after="0" w:line="240" w:lineRule="auto"/>
        <w:jc w:val="center"/>
        <w:rPr>
          <w:rFonts w:ascii="Arial" w:eastAsia="Arial" w:hAnsi="Arial" w:cs="Arial"/>
          <w:b/>
        </w:rPr>
      </w:pPr>
    </w:p>
    <w:p w14:paraId="1A8A3264" w14:textId="77777777" w:rsidR="007445D9" w:rsidRDefault="007445D9">
      <w:pPr>
        <w:tabs>
          <w:tab w:val="left" w:pos="3240"/>
        </w:tabs>
        <w:spacing w:after="0" w:line="240" w:lineRule="auto"/>
        <w:jc w:val="center"/>
        <w:rPr>
          <w:rFonts w:ascii="Arial" w:eastAsia="Arial" w:hAnsi="Arial" w:cs="Arial"/>
          <w:b/>
        </w:rPr>
      </w:pPr>
    </w:p>
    <w:p w14:paraId="3D34D346" w14:textId="77777777" w:rsidR="007445D9" w:rsidRDefault="007445D9">
      <w:pPr>
        <w:tabs>
          <w:tab w:val="left" w:pos="3240"/>
        </w:tabs>
        <w:spacing w:after="0" w:line="240" w:lineRule="auto"/>
        <w:jc w:val="center"/>
        <w:rPr>
          <w:rFonts w:ascii="Arial" w:eastAsia="Arial" w:hAnsi="Arial" w:cs="Arial"/>
          <w:b/>
        </w:rPr>
      </w:pPr>
    </w:p>
    <w:p w14:paraId="63D39936" w14:textId="77777777" w:rsidR="007445D9" w:rsidRDefault="007445D9">
      <w:pPr>
        <w:tabs>
          <w:tab w:val="left" w:pos="3240"/>
        </w:tabs>
        <w:spacing w:after="0" w:line="240" w:lineRule="auto"/>
        <w:jc w:val="center"/>
        <w:rPr>
          <w:rFonts w:ascii="Arial" w:eastAsia="Arial" w:hAnsi="Arial" w:cs="Arial"/>
          <w:b/>
        </w:rPr>
      </w:pPr>
    </w:p>
    <w:p w14:paraId="518EBA86" w14:textId="77777777" w:rsidR="007445D9" w:rsidRDefault="007445D9">
      <w:pPr>
        <w:tabs>
          <w:tab w:val="left" w:pos="3240"/>
        </w:tabs>
        <w:spacing w:after="0" w:line="240" w:lineRule="auto"/>
        <w:jc w:val="center"/>
        <w:rPr>
          <w:rFonts w:ascii="Arial" w:eastAsia="Arial" w:hAnsi="Arial" w:cs="Arial"/>
          <w:b/>
        </w:rPr>
      </w:pPr>
    </w:p>
    <w:p w14:paraId="57B1CF56" w14:textId="77777777" w:rsidR="00752844" w:rsidRDefault="00752844">
      <w:pPr>
        <w:tabs>
          <w:tab w:val="left" w:pos="3240"/>
        </w:tabs>
        <w:spacing w:after="0" w:line="240" w:lineRule="auto"/>
        <w:jc w:val="center"/>
        <w:rPr>
          <w:rFonts w:ascii="Arial" w:eastAsia="Arial" w:hAnsi="Arial" w:cs="Arial"/>
          <w:b/>
        </w:rPr>
      </w:pPr>
    </w:p>
    <w:p w14:paraId="5B6BF45A" w14:textId="77777777" w:rsidR="00752844" w:rsidRDefault="00752844">
      <w:pPr>
        <w:tabs>
          <w:tab w:val="left" w:pos="3240"/>
        </w:tabs>
        <w:spacing w:after="0" w:line="240" w:lineRule="auto"/>
        <w:jc w:val="center"/>
        <w:rPr>
          <w:rFonts w:ascii="Arial" w:eastAsia="Arial" w:hAnsi="Arial" w:cs="Arial"/>
          <w:b/>
        </w:rPr>
      </w:pPr>
    </w:p>
    <w:p w14:paraId="5789FFEE" w14:textId="77777777" w:rsidR="00752844" w:rsidRDefault="00752844">
      <w:pPr>
        <w:tabs>
          <w:tab w:val="left" w:pos="3240"/>
        </w:tabs>
        <w:spacing w:after="0" w:line="240" w:lineRule="auto"/>
        <w:jc w:val="center"/>
        <w:rPr>
          <w:rFonts w:ascii="Arial" w:eastAsia="Arial" w:hAnsi="Arial" w:cs="Arial"/>
          <w:b/>
        </w:rPr>
      </w:pPr>
    </w:p>
    <w:p w14:paraId="642C2221" w14:textId="77777777" w:rsidR="00752844" w:rsidRDefault="00752844">
      <w:pPr>
        <w:tabs>
          <w:tab w:val="left" w:pos="3240"/>
        </w:tabs>
        <w:spacing w:after="0" w:line="240" w:lineRule="auto"/>
        <w:jc w:val="center"/>
        <w:rPr>
          <w:rFonts w:ascii="Arial" w:eastAsia="Arial" w:hAnsi="Arial" w:cs="Arial"/>
          <w:b/>
        </w:rPr>
      </w:pPr>
    </w:p>
    <w:p w14:paraId="0C262F92" w14:textId="77777777" w:rsidR="00752844" w:rsidRDefault="00752844">
      <w:pPr>
        <w:tabs>
          <w:tab w:val="left" w:pos="3240"/>
        </w:tabs>
        <w:spacing w:after="0" w:line="240" w:lineRule="auto"/>
        <w:jc w:val="center"/>
        <w:rPr>
          <w:rFonts w:ascii="Arial" w:eastAsia="Arial" w:hAnsi="Arial" w:cs="Arial"/>
          <w:b/>
        </w:rPr>
      </w:pPr>
    </w:p>
    <w:p w14:paraId="5605AEBA" w14:textId="6B968324" w:rsidR="00752844" w:rsidRDefault="007445D9" w:rsidP="007445D9">
      <w:pPr>
        <w:tabs>
          <w:tab w:val="left" w:pos="3945"/>
        </w:tabs>
        <w:spacing w:after="0" w:line="240" w:lineRule="auto"/>
        <w:rPr>
          <w:rFonts w:ascii="Arial" w:eastAsia="Arial" w:hAnsi="Arial" w:cs="Arial"/>
          <w:b/>
        </w:rPr>
      </w:pPr>
      <w:r>
        <w:rPr>
          <w:rFonts w:ascii="Arial" w:eastAsia="Arial" w:hAnsi="Arial" w:cs="Arial"/>
          <w:b/>
        </w:rPr>
        <w:tab/>
      </w:r>
    </w:p>
    <w:p w14:paraId="7BBD208B" w14:textId="77777777" w:rsidR="007445D9" w:rsidRDefault="007445D9" w:rsidP="007445D9">
      <w:pPr>
        <w:tabs>
          <w:tab w:val="left" w:pos="3945"/>
        </w:tabs>
        <w:spacing w:after="0" w:line="240" w:lineRule="auto"/>
        <w:rPr>
          <w:rFonts w:ascii="Arial" w:eastAsia="Arial" w:hAnsi="Arial" w:cs="Arial"/>
          <w:b/>
        </w:rPr>
      </w:pPr>
    </w:p>
    <w:p w14:paraId="254C9A16" w14:textId="77777777" w:rsidR="007445D9" w:rsidRDefault="007445D9" w:rsidP="007445D9">
      <w:pPr>
        <w:tabs>
          <w:tab w:val="left" w:pos="3945"/>
        </w:tabs>
        <w:spacing w:after="0" w:line="240" w:lineRule="auto"/>
        <w:rPr>
          <w:rFonts w:ascii="Arial" w:eastAsia="Arial" w:hAnsi="Arial" w:cs="Arial"/>
          <w:b/>
        </w:rPr>
      </w:pPr>
    </w:p>
    <w:p w14:paraId="1181C203" w14:textId="77777777" w:rsidR="007445D9" w:rsidRDefault="007445D9" w:rsidP="007445D9">
      <w:pPr>
        <w:tabs>
          <w:tab w:val="left" w:pos="3945"/>
        </w:tabs>
        <w:spacing w:after="0" w:line="240" w:lineRule="auto"/>
        <w:rPr>
          <w:rFonts w:ascii="Arial" w:eastAsia="Arial" w:hAnsi="Arial" w:cs="Arial"/>
          <w:b/>
        </w:rPr>
      </w:pPr>
    </w:p>
    <w:p w14:paraId="2D26FB26" w14:textId="77777777" w:rsidR="007445D9" w:rsidRDefault="007445D9" w:rsidP="007445D9">
      <w:pPr>
        <w:tabs>
          <w:tab w:val="left" w:pos="3945"/>
        </w:tabs>
        <w:spacing w:after="0" w:line="240" w:lineRule="auto"/>
        <w:rPr>
          <w:rFonts w:ascii="Arial" w:eastAsia="Arial" w:hAnsi="Arial" w:cs="Arial"/>
          <w:b/>
        </w:rPr>
      </w:pPr>
    </w:p>
    <w:p w14:paraId="2FB65167" w14:textId="77777777" w:rsidR="007445D9" w:rsidRDefault="007445D9" w:rsidP="007445D9">
      <w:pPr>
        <w:tabs>
          <w:tab w:val="left" w:pos="3945"/>
        </w:tabs>
        <w:spacing w:after="0" w:line="240" w:lineRule="auto"/>
        <w:rPr>
          <w:rFonts w:ascii="Arial" w:eastAsia="Arial" w:hAnsi="Arial" w:cs="Arial"/>
          <w:b/>
        </w:rPr>
      </w:pPr>
    </w:p>
    <w:p w14:paraId="22D5D9CD" w14:textId="77777777" w:rsidR="007445D9" w:rsidRDefault="007445D9" w:rsidP="007445D9">
      <w:pPr>
        <w:tabs>
          <w:tab w:val="left" w:pos="3945"/>
        </w:tabs>
        <w:spacing w:after="0" w:line="240" w:lineRule="auto"/>
        <w:rPr>
          <w:rFonts w:ascii="Arial" w:eastAsia="Arial" w:hAnsi="Arial" w:cs="Arial"/>
          <w:b/>
        </w:rPr>
      </w:pPr>
    </w:p>
    <w:p w14:paraId="11DAFD76" w14:textId="77777777" w:rsidR="007445D9" w:rsidRDefault="007445D9" w:rsidP="007445D9">
      <w:pPr>
        <w:tabs>
          <w:tab w:val="left" w:pos="3945"/>
        </w:tabs>
        <w:spacing w:after="0" w:line="240" w:lineRule="auto"/>
        <w:rPr>
          <w:rFonts w:ascii="Arial" w:eastAsia="Arial" w:hAnsi="Arial" w:cs="Arial"/>
          <w:b/>
        </w:rPr>
      </w:pPr>
    </w:p>
    <w:p w14:paraId="6FCA8536" w14:textId="77777777" w:rsidR="007445D9" w:rsidRDefault="007445D9" w:rsidP="007445D9">
      <w:pPr>
        <w:tabs>
          <w:tab w:val="left" w:pos="3945"/>
        </w:tabs>
        <w:spacing w:after="0" w:line="240" w:lineRule="auto"/>
        <w:rPr>
          <w:rFonts w:ascii="Arial" w:eastAsia="Arial" w:hAnsi="Arial" w:cs="Arial"/>
          <w:b/>
        </w:rPr>
      </w:pPr>
    </w:p>
    <w:p w14:paraId="18A83F9C" w14:textId="77777777" w:rsidR="007445D9" w:rsidRDefault="007445D9" w:rsidP="007445D9">
      <w:pPr>
        <w:tabs>
          <w:tab w:val="left" w:pos="3945"/>
        </w:tabs>
        <w:spacing w:after="0" w:line="240" w:lineRule="auto"/>
        <w:rPr>
          <w:rFonts w:ascii="Arial" w:eastAsia="Arial" w:hAnsi="Arial" w:cs="Arial"/>
          <w:b/>
        </w:rPr>
      </w:pPr>
    </w:p>
    <w:p w14:paraId="66495865" w14:textId="77777777" w:rsidR="007445D9" w:rsidRDefault="007445D9" w:rsidP="007445D9">
      <w:pPr>
        <w:tabs>
          <w:tab w:val="left" w:pos="3945"/>
        </w:tabs>
        <w:spacing w:after="0" w:line="240" w:lineRule="auto"/>
        <w:rPr>
          <w:rFonts w:ascii="Arial" w:eastAsia="Arial" w:hAnsi="Arial" w:cs="Arial"/>
          <w:b/>
        </w:rPr>
      </w:pPr>
    </w:p>
    <w:p w14:paraId="3EA878DF" w14:textId="77777777" w:rsidR="007445D9" w:rsidRDefault="007445D9" w:rsidP="007445D9">
      <w:pPr>
        <w:tabs>
          <w:tab w:val="left" w:pos="3945"/>
        </w:tabs>
        <w:spacing w:after="0" w:line="240" w:lineRule="auto"/>
        <w:rPr>
          <w:rFonts w:ascii="Arial" w:eastAsia="Arial" w:hAnsi="Arial" w:cs="Arial"/>
          <w:b/>
        </w:rPr>
      </w:pPr>
    </w:p>
    <w:p w14:paraId="75C6F3C9" w14:textId="77777777" w:rsidR="007445D9" w:rsidRDefault="007445D9" w:rsidP="007445D9">
      <w:pPr>
        <w:tabs>
          <w:tab w:val="left" w:pos="3945"/>
        </w:tabs>
        <w:spacing w:after="0" w:line="240" w:lineRule="auto"/>
        <w:rPr>
          <w:rFonts w:ascii="Arial" w:eastAsia="Arial" w:hAnsi="Arial" w:cs="Arial"/>
          <w:b/>
        </w:rPr>
      </w:pPr>
    </w:p>
    <w:p w14:paraId="04F5ECEA" w14:textId="77777777" w:rsidR="007445D9" w:rsidRDefault="007445D9" w:rsidP="007445D9">
      <w:pPr>
        <w:tabs>
          <w:tab w:val="left" w:pos="3945"/>
        </w:tabs>
        <w:spacing w:after="0" w:line="240" w:lineRule="auto"/>
        <w:rPr>
          <w:rFonts w:ascii="Arial" w:eastAsia="Arial" w:hAnsi="Arial" w:cs="Arial"/>
          <w:b/>
        </w:rPr>
      </w:pPr>
    </w:p>
    <w:p w14:paraId="1900FC73" w14:textId="77777777" w:rsidR="007445D9" w:rsidRDefault="007445D9" w:rsidP="007445D9">
      <w:pPr>
        <w:tabs>
          <w:tab w:val="left" w:pos="3945"/>
        </w:tabs>
        <w:spacing w:after="0" w:line="240" w:lineRule="auto"/>
        <w:rPr>
          <w:rFonts w:ascii="Arial" w:eastAsia="Arial" w:hAnsi="Arial" w:cs="Arial"/>
          <w:b/>
        </w:rPr>
      </w:pPr>
    </w:p>
    <w:p w14:paraId="4675FBF5" w14:textId="77777777" w:rsidR="007445D9" w:rsidRDefault="007445D9" w:rsidP="007445D9">
      <w:pPr>
        <w:tabs>
          <w:tab w:val="left" w:pos="3945"/>
        </w:tabs>
        <w:spacing w:after="0" w:line="240" w:lineRule="auto"/>
        <w:rPr>
          <w:rFonts w:ascii="Arial" w:eastAsia="Arial" w:hAnsi="Arial" w:cs="Arial"/>
          <w:b/>
        </w:rPr>
      </w:pPr>
    </w:p>
    <w:p w14:paraId="09D00F86" w14:textId="77777777" w:rsidR="007445D9" w:rsidRDefault="007445D9" w:rsidP="007445D9">
      <w:pPr>
        <w:tabs>
          <w:tab w:val="left" w:pos="3945"/>
        </w:tabs>
        <w:spacing w:after="0" w:line="240" w:lineRule="auto"/>
        <w:rPr>
          <w:rFonts w:ascii="Arial" w:eastAsia="Arial" w:hAnsi="Arial" w:cs="Arial"/>
          <w:b/>
        </w:rPr>
      </w:pPr>
    </w:p>
    <w:p w14:paraId="53FD807F" w14:textId="77777777" w:rsidR="007445D9" w:rsidRDefault="007445D9" w:rsidP="007445D9">
      <w:pPr>
        <w:tabs>
          <w:tab w:val="left" w:pos="3945"/>
        </w:tabs>
        <w:spacing w:after="0" w:line="240" w:lineRule="auto"/>
        <w:rPr>
          <w:rFonts w:ascii="Arial" w:eastAsia="Arial" w:hAnsi="Arial" w:cs="Arial"/>
          <w:b/>
        </w:rPr>
      </w:pPr>
    </w:p>
    <w:p w14:paraId="4B12815A" w14:textId="77777777" w:rsidR="007445D9" w:rsidRDefault="007445D9" w:rsidP="007445D9">
      <w:pPr>
        <w:tabs>
          <w:tab w:val="left" w:pos="3945"/>
        </w:tabs>
        <w:spacing w:after="0" w:line="240" w:lineRule="auto"/>
        <w:rPr>
          <w:rFonts w:ascii="Arial" w:eastAsia="Arial" w:hAnsi="Arial" w:cs="Arial"/>
          <w:b/>
        </w:rPr>
      </w:pPr>
    </w:p>
    <w:p w14:paraId="39657BF9" w14:textId="77777777" w:rsidR="007445D9" w:rsidRDefault="007445D9" w:rsidP="007445D9">
      <w:pPr>
        <w:tabs>
          <w:tab w:val="left" w:pos="3945"/>
        </w:tabs>
        <w:spacing w:after="0" w:line="240" w:lineRule="auto"/>
        <w:rPr>
          <w:rFonts w:ascii="Arial" w:eastAsia="Arial" w:hAnsi="Arial" w:cs="Arial"/>
          <w:b/>
        </w:rPr>
      </w:pPr>
    </w:p>
    <w:p w14:paraId="3A4EA250" w14:textId="77777777" w:rsidR="007445D9" w:rsidRDefault="007445D9" w:rsidP="007445D9">
      <w:pPr>
        <w:tabs>
          <w:tab w:val="left" w:pos="3945"/>
        </w:tabs>
        <w:spacing w:after="0" w:line="240" w:lineRule="auto"/>
        <w:rPr>
          <w:rFonts w:ascii="Arial" w:eastAsia="Arial" w:hAnsi="Arial" w:cs="Arial"/>
          <w:b/>
        </w:rPr>
      </w:pPr>
    </w:p>
    <w:p w14:paraId="536DA0D3" w14:textId="77777777" w:rsidR="007445D9" w:rsidRDefault="007445D9" w:rsidP="007445D9">
      <w:pPr>
        <w:tabs>
          <w:tab w:val="left" w:pos="3945"/>
        </w:tabs>
        <w:spacing w:after="0" w:line="240" w:lineRule="auto"/>
        <w:rPr>
          <w:rFonts w:ascii="Arial" w:eastAsia="Arial" w:hAnsi="Arial" w:cs="Arial"/>
          <w:b/>
        </w:rPr>
      </w:pPr>
    </w:p>
    <w:p w14:paraId="67B983DF" w14:textId="77777777" w:rsidR="007445D9" w:rsidRDefault="007445D9" w:rsidP="007445D9">
      <w:pPr>
        <w:tabs>
          <w:tab w:val="left" w:pos="3945"/>
        </w:tabs>
        <w:spacing w:after="0" w:line="240" w:lineRule="auto"/>
        <w:rPr>
          <w:rFonts w:ascii="Arial" w:eastAsia="Arial" w:hAnsi="Arial" w:cs="Arial"/>
          <w:b/>
        </w:rPr>
      </w:pPr>
    </w:p>
    <w:p w14:paraId="7D1F841B" w14:textId="77777777" w:rsidR="007445D9" w:rsidRDefault="007445D9" w:rsidP="007445D9">
      <w:pPr>
        <w:tabs>
          <w:tab w:val="left" w:pos="3945"/>
        </w:tabs>
        <w:spacing w:after="0" w:line="240" w:lineRule="auto"/>
        <w:rPr>
          <w:rFonts w:ascii="Arial" w:eastAsia="Arial" w:hAnsi="Arial" w:cs="Arial"/>
          <w:b/>
        </w:rPr>
      </w:pPr>
    </w:p>
    <w:p w14:paraId="7398A319" w14:textId="77777777" w:rsidR="007445D9" w:rsidRDefault="007445D9" w:rsidP="007445D9">
      <w:pPr>
        <w:tabs>
          <w:tab w:val="left" w:pos="3945"/>
        </w:tabs>
        <w:spacing w:after="0" w:line="240" w:lineRule="auto"/>
        <w:rPr>
          <w:rFonts w:ascii="Arial" w:eastAsia="Arial" w:hAnsi="Arial" w:cs="Arial"/>
          <w:b/>
        </w:rPr>
      </w:pPr>
    </w:p>
    <w:p w14:paraId="78B9AE19" w14:textId="77777777" w:rsidR="007445D9" w:rsidRDefault="007445D9" w:rsidP="007445D9">
      <w:pPr>
        <w:tabs>
          <w:tab w:val="left" w:pos="3945"/>
        </w:tabs>
        <w:spacing w:after="0" w:line="240" w:lineRule="auto"/>
        <w:rPr>
          <w:rFonts w:ascii="Arial" w:eastAsia="Arial" w:hAnsi="Arial" w:cs="Arial"/>
          <w:b/>
        </w:rPr>
      </w:pPr>
    </w:p>
    <w:p w14:paraId="1E7BDB32" w14:textId="77777777" w:rsidR="007445D9" w:rsidRDefault="007445D9" w:rsidP="007445D9">
      <w:pPr>
        <w:tabs>
          <w:tab w:val="left" w:pos="3945"/>
        </w:tabs>
        <w:spacing w:after="0" w:line="240" w:lineRule="auto"/>
        <w:rPr>
          <w:rFonts w:ascii="Arial" w:eastAsia="Arial" w:hAnsi="Arial" w:cs="Arial"/>
          <w:b/>
        </w:rPr>
      </w:pPr>
    </w:p>
    <w:p w14:paraId="390A9E95" w14:textId="77777777" w:rsidR="007445D9" w:rsidRDefault="007445D9" w:rsidP="007445D9">
      <w:pPr>
        <w:tabs>
          <w:tab w:val="left" w:pos="3945"/>
        </w:tabs>
        <w:spacing w:after="0" w:line="240" w:lineRule="auto"/>
        <w:rPr>
          <w:rFonts w:ascii="Arial" w:eastAsia="Arial" w:hAnsi="Arial" w:cs="Arial"/>
          <w:b/>
        </w:rPr>
      </w:pPr>
    </w:p>
    <w:p w14:paraId="30E2CB6F" w14:textId="77777777" w:rsidR="007445D9" w:rsidRDefault="007445D9" w:rsidP="007445D9">
      <w:pPr>
        <w:tabs>
          <w:tab w:val="left" w:pos="3945"/>
        </w:tabs>
        <w:spacing w:after="0" w:line="240" w:lineRule="auto"/>
        <w:rPr>
          <w:rFonts w:ascii="Arial" w:eastAsia="Arial" w:hAnsi="Arial" w:cs="Arial"/>
          <w:b/>
        </w:rPr>
      </w:pPr>
    </w:p>
    <w:p w14:paraId="330CE765" w14:textId="77777777" w:rsidR="00752844" w:rsidRDefault="009E36AD">
      <w:pPr>
        <w:pStyle w:val="Ttulo1"/>
        <w:pBdr>
          <w:top w:val="single" w:sz="4" w:space="1" w:color="000000"/>
          <w:left w:val="single" w:sz="4" w:space="4" w:color="000000"/>
          <w:bottom w:val="single" w:sz="4" w:space="1" w:color="000000"/>
          <w:right w:val="single" w:sz="4" w:space="4" w:color="000000"/>
        </w:pBdr>
        <w:shd w:val="clear" w:color="auto" w:fill="D9D9D9"/>
        <w:jc w:val="center"/>
        <w:rPr>
          <w:rFonts w:ascii="Arial" w:eastAsia="Arial" w:hAnsi="Arial" w:cs="Arial"/>
          <w:color w:val="000000"/>
          <w:sz w:val="22"/>
          <w:szCs w:val="22"/>
        </w:rPr>
      </w:pPr>
      <w:bookmarkStart w:id="2" w:name="_heading=h.ibqntnxzn9ah" w:colFirst="0" w:colLast="0"/>
      <w:bookmarkEnd w:id="2"/>
      <w:r>
        <w:rPr>
          <w:rFonts w:ascii="Arial" w:eastAsia="Arial" w:hAnsi="Arial" w:cs="Arial"/>
          <w:color w:val="000000"/>
          <w:sz w:val="22"/>
          <w:szCs w:val="22"/>
        </w:rPr>
        <w:t>TERMO DE REFERÊNCIA - ANEXO I – ESPECIFICAÇÃO DO OBJETO</w:t>
      </w:r>
    </w:p>
    <w:p w14:paraId="1115CEA8" w14:textId="77777777" w:rsidR="00752844" w:rsidRDefault="00752844">
      <w:pPr>
        <w:spacing w:after="0"/>
        <w:jc w:val="both"/>
        <w:rPr>
          <w:rFonts w:ascii="Arial" w:eastAsia="Arial" w:hAnsi="Arial" w:cs="Arial"/>
          <w:b/>
        </w:rPr>
      </w:pPr>
    </w:p>
    <w:p w14:paraId="0CA5C905" w14:textId="77777777" w:rsidR="00752844" w:rsidRDefault="009E36AD">
      <w:pPr>
        <w:spacing w:after="0"/>
        <w:jc w:val="both"/>
        <w:rPr>
          <w:rFonts w:ascii="Arial" w:eastAsia="Arial" w:hAnsi="Arial" w:cs="Arial"/>
        </w:rPr>
      </w:pPr>
      <w:r>
        <w:rPr>
          <w:rFonts w:ascii="Arial" w:eastAsia="Arial" w:hAnsi="Arial" w:cs="Arial"/>
        </w:rPr>
        <w:t xml:space="preserve">  </w:t>
      </w:r>
    </w:p>
    <w:p w14:paraId="4B5A6D6C" w14:textId="77777777" w:rsidR="000E024E" w:rsidRDefault="000E024E" w:rsidP="000E024E">
      <w:pPr>
        <w:numPr>
          <w:ilvl w:val="0"/>
          <w:numId w:val="6"/>
        </w:numPr>
        <w:spacing w:after="160" w:line="278" w:lineRule="auto"/>
        <w:jc w:val="both"/>
        <w:rPr>
          <w:rFonts w:ascii="Arial" w:eastAsia="Arial" w:hAnsi="Arial" w:cs="Arial"/>
          <w:b/>
        </w:rPr>
      </w:pPr>
      <w:bookmarkStart w:id="3" w:name="_heading=h.c4vspmvac8ju" w:colFirst="0" w:colLast="0"/>
      <w:bookmarkStart w:id="4" w:name="_heading=h.ihp36w8assiu" w:colFirst="0" w:colLast="0"/>
      <w:bookmarkStart w:id="5" w:name="_heading=h.msdvzvnz8rl9" w:colFirst="0" w:colLast="0"/>
      <w:bookmarkEnd w:id="3"/>
      <w:bookmarkEnd w:id="4"/>
      <w:bookmarkEnd w:id="5"/>
      <w:r>
        <w:rPr>
          <w:rFonts w:ascii="Arial" w:eastAsia="Arial" w:hAnsi="Arial" w:cs="Arial"/>
          <w:b/>
        </w:rPr>
        <w:t>INFORMAÇÕES BÁSICAS</w:t>
      </w:r>
    </w:p>
    <w:p w14:paraId="67249748" w14:textId="77777777" w:rsidR="000E024E" w:rsidRDefault="000E024E" w:rsidP="000E024E">
      <w:pPr>
        <w:spacing w:after="160" w:line="278" w:lineRule="auto"/>
        <w:jc w:val="both"/>
        <w:rPr>
          <w:rFonts w:ascii="Arial" w:eastAsia="Arial" w:hAnsi="Arial" w:cs="Arial"/>
        </w:rPr>
      </w:pPr>
      <w:r>
        <w:rPr>
          <w:rFonts w:ascii="Arial" w:eastAsia="Arial" w:hAnsi="Arial" w:cs="Arial"/>
        </w:rPr>
        <w:t>Secretaria Requisitante: Secretaria Municipal de Saúde.</w:t>
      </w:r>
    </w:p>
    <w:p w14:paraId="01CC9734" w14:textId="77777777" w:rsidR="000E024E" w:rsidRDefault="000E024E" w:rsidP="000E024E">
      <w:pPr>
        <w:spacing w:after="160" w:line="278" w:lineRule="auto"/>
        <w:jc w:val="both"/>
        <w:rPr>
          <w:rFonts w:ascii="Arial" w:eastAsia="Arial" w:hAnsi="Arial" w:cs="Arial"/>
        </w:rPr>
      </w:pPr>
    </w:p>
    <w:p w14:paraId="20D1448A" w14:textId="77777777" w:rsidR="000E024E" w:rsidRDefault="000E024E" w:rsidP="000E024E">
      <w:pPr>
        <w:numPr>
          <w:ilvl w:val="0"/>
          <w:numId w:val="6"/>
        </w:numPr>
        <w:spacing w:after="160" w:line="278" w:lineRule="auto"/>
        <w:jc w:val="both"/>
        <w:rPr>
          <w:rFonts w:ascii="Arial" w:eastAsia="Arial" w:hAnsi="Arial" w:cs="Arial"/>
          <w:b/>
        </w:rPr>
      </w:pPr>
      <w:bookmarkStart w:id="6" w:name="_heading=h.5drrzpc80lir" w:colFirst="0" w:colLast="0"/>
      <w:bookmarkEnd w:id="6"/>
      <w:r>
        <w:rPr>
          <w:rFonts w:ascii="Arial" w:eastAsia="Arial" w:hAnsi="Arial" w:cs="Arial"/>
          <w:b/>
        </w:rPr>
        <w:t>OBJETO (art. 6º, XXIII, “a” da Lei n. 14.133/2021)</w:t>
      </w:r>
    </w:p>
    <w:p w14:paraId="173F20C7" w14:textId="77777777" w:rsidR="000E024E" w:rsidRDefault="000E024E" w:rsidP="000E024E">
      <w:pPr>
        <w:tabs>
          <w:tab w:val="left" w:pos="1134"/>
        </w:tabs>
        <w:spacing w:after="160" w:line="278" w:lineRule="auto"/>
        <w:ind w:right="255"/>
        <w:jc w:val="both"/>
        <w:rPr>
          <w:rFonts w:ascii="Arial" w:eastAsia="Arial" w:hAnsi="Arial" w:cs="Arial"/>
        </w:rPr>
      </w:pPr>
      <w:r>
        <w:rPr>
          <w:rFonts w:ascii="Arial" w:eastAsia="Arial" w:hAnsi="Arial" w:cs="Arial"/>
        </w:rPr>
        <w:t>Credenciamento para prestação de serviços médicos especialistas e clínicos gerais para atendimento das demandas da Secretaria de Saúde do Município de Carbonita/MG.</w:t>
      </w:r>
    </w:p>
    <w:p w14:paraId="6BD93713" w14:textId="77777777" w:rsidR="000E024E" w:rsidRPr="003D32BA" w:rsidRDefault="000E024E" w:rsidP="000E024E">
      <w:pPr>
        <w:pStyle w:val="Corpodetexto"/>
        <w:rPr>
          <w:b/>
        </w:rPr>
      </w:pPr>
      <w:r>
        <w:rPr>
          <w:b/>
        </w:rPr>
        <w:t>Observação :Todos os serviços/ atendimentos previstos neste edital deverão ser prestados pelo prestadores de serviço credenciados nas unidades de saude do municipio e ou em clinicas situadas no municipio de Carbonita/MG.</w:t>
      </w:r>
    </w:p>
    <w:p w14:paraId="5CBA325E" w14:textId="77777777" w:rsidR="000E024E" w:rsidRDefault="000E024E" w:rsidP="000E024E">
      <w:pPr>
        <w:tabs>
          <w:tab w:val="left" w:pos="1134"/>
        </w:tabs>
        <w:spacing w:after="160" w:line="278" w:lineRule="auto"/>
        <w:ind w:right="255"/>
        <w:jc w:val="both"/>
        <w:rPr>
          <w:rFonts w:ascii="Arial" w:eastAsia="Arial" w:hAnsi="Arial" w:cs="Arial"/>
        </w:rPr>
      </w:pPr>
      <w:r>
        <w:rPr>
          <w:rFonts w:ascii="Arial" w:eastAsia="Arial" w:hAnsi="Arial" w:cs="Arial"/>
        </w:rPr>
        <w:t>2.1. O prazo de vigência do contrato será de 12 meses, com possibilidade de prorrogação, conforme disposto na Lei 14.133/2021.</w:t>
      </w:r>
    </w:p>
    <w:p w14:paraId="6E2B1F28" w14:textId="77777777" w:rsidR="000E024E" w:rsidRDefault="000E024E" w:rsidP="000E024E">
      <w:pPr>
        <w:tabs>
          <w:tab w:val="left" w:pos="1134"/>
        </w:tabs>
        <w:spacing w:after="160" w:line="278" w:lineRule="auto"/>
        <w:ind w:right="255"/>
        <w:jc w:val="both"/>
        <w:rPr>
          <w:rFonts w:ascii="Arial" w:eastAsia="Arial" w:hAnsi="Arial" w:cs="Arial"/>
          <w:color w:val="FF0000"/>
        </w:rPr>
      </w:pPr>
      <w:r>
        <w:rPr>
          <w:rFonts w:ascii="Arial" w:eastAsia="Arial" w:hAnsi="Arial" w:cs="Arial"/>
        </w:rPr>
        <w:t>2.2. O objeto da presente trata-se, contudo, de hipótese expressamente prevista no art. 79, inciso I, da Lei Federal nº 14.133/2021, que autoriza a realização de credenciamento como forma de seleção de profissionais interessados em prestar serviços à Administração Pública. Assim, a contratação será realizada por meio de procedimento de credenciamento, em conformidade com a legislação aplicável e as condições estabelecidas neste Termo de Referência.</w:t>
      </w:r>
    </w:p>
    <w:tbl>
      <w:tblPr>
        <w:tblStyle w:val="Tabelacomgrade"/>
        <w:tblpPr w:leftFromText="141" w:rightFromText="141" w:vertAnchor="text" w:horzAnchor="margin" w:tblpY="40"/>
        <w:tblOverlap w:val="never"/>
        <w:tblW w:w="9634" w:type="dxa"/>
        <w:tblLayout w:type="fixed"/>
        <w:tblLook w:val="04A0" w:firstRow="1" w:lastRow="0" w:firstColumn="1" w:lastColumn="0" w:noHBand="0" w:noVBand="1"/>
      </w:tblPr>
      <w:tblGrid>
        <w:gridCol w:w="1058"/>
        <w:gridCol w:w="2906"/>
        <w:gridCol w:w="1560"/>
        <w:gridCol w:w="1134"/>
        <w:gridCol w:w="1275"/>
        <w:gridCol w:w="1701"/>
      </w:tblGrid>
      <w:tr w:rsidR="000E024E" w:rsidRPr="00E910F1" w14:paraId="4D2A249D" w14:textId="77777777" w:rsidTr="00E518BA">
        <w:trPr>
          <w:trHeight w:val="143"/>
        </w:trPr>
        <w:tc>
          <w:tcPr>
            <w:tcW w:w="1058" w:type="dxa"/>
          </w:tcPr>
          <w:p w14:paraId="075727AA" w14:textId="77777777" w:rsidR="000E024E" w:rsidRPr="00E910F1" w:rsidRDefault="000E024E" w:rsidP="00E518BA">
            <w:pPr>
              <w:jc w:val="center"/>
              <w:rPr>
                <w:rFonts w:ascii="Arial" w:eastAsia="Times New Roman" w:hAnsi="Arial" w:cs="Arial"/>
                <w:b/>
                <w:bCs/>
                <w:sz w:val="24"/>
                <w:szCs w:val="24"/>
                <w:lang w:eastAsia="pt-BR"/>
              </w:rPr>
            </w:pPr>
            <w:r w:rsidRPr="00E910F1">
              <w:rPr>
                <w:rFonts w:ascii="Arial" w:eastAsia="Times New Roman" w:hAnsi="Arial" w:cs="Arial"/>
                <w:b/>
                <w:bCs/>
                <w:sz w:val="24"/>
                <w:szCs w:val="24"/>
                <w:lang w:eastAsia="pt-BR"/>
              </w:rPr>
              <w:t>ITEM</w:t>
            </w:r>
          </w:p>
        </w:tc>
        <w:tc>
          <w:tcPr>
            <w:tcW w:w="2906" w:type="dxa"/>
          </w:tcPr>
          <w:p w14:paraId="3599480D" w14:textId="77777777" w:rsidR="000E024E" w:rsidRPr="00E910F1" w:rsidRDefault="000E024E" w:rsidP="00E518BA">
            <w:pPr>
              <w:jc w:val="center"/>
              <w:rPr>
                <w:rFonts w:ascii="Arial" w:eastAsia="Times New Roman" w:hAnsi="Arial" w:cs="Arial"/>
                <w:b/>
                <w:bCs/>
                <w:sz w:val="24"/>
                <w:szCs w:val="24"/>
                <w:lang w:eastAsia="pt-BR"/>
              </w:rPr>
            </w:pPr>
            <w:r w:rsidRPr="00E910F1">
              <w:rPr>
                <w:rFonts w:ascii="Arial" w:eastAsia="Times New Roman" w:hAnsi="Arial" w:cs="Arial"/>
                <w:b/>
                <w:bCs/>
                <w:sz w:val="24"/>
                <w:szCs w:val="24"/>
                <w:lang w:eastAsia="pt-BR"/>
              </w:rPr>
              <w:t>PROFISSIONAL</w:t>
            </w:r>
          </w:p>
        </w:tc>
        <w:tc>
          <w:tcPr>
            <w:tcW w:w="1560" w:type="dxa"/>
          </w:tcPr>
          <w:p w14:paraId="546DE367" w14:textId="77777777" w:rsidR="000E024E" w:rsidRPr="00E910F1" w:rsidRDefault="000E024E" w:rsidP="00E518BA">
            <w:pPr>
              <w:jc w:val="center"/>
              <w:rPr>
                <w:rFonts w:ascii="Arial" w:eastAsia="Times New Roman" w:hAnsi="Arial" w:cs="Arial"/>
                <w:b/>
                <w:bCs/>
                <w:sz w:val="24"/>
                <w:szCs w:val="24"/>
                <w:lang w:eastAsia="pt-BR"/>
              </w:rPr>
            </w:pPr>
            <w:r w:rsidRPr="00E910F1">
              <w:rPr>
                <w:rFonts w:ascii="Arial" w:eastAsia="Times New Roman" w:hAnsi="Arial" w:cs="Arial"/>
                <w:b/>
                <w:bCs/>
                <w:sz w:val="24"/>
                <w:szCs w:val="24"/>
                <w:lang w:eastAsia="pt-BR"/>
              </w:rPr>
              <w:t>UNID</w:t>
            </w:r>
          </w:p>
        </w:tc>
        <w:tc>
          <w:tcPr>
            <w:tcW w:w="1134" w:type="dxa"/>
          </w:tcPr>
          <w:p w14:paraId="16B9C79A" w14:textId="77777777" w:rsidR="000E024E" w:rsidRPr="00E910F1" w:rsidRDefault="000E024E" w:rsidP="00E518BA">
            <w:pPr>
              <w:jc w:val="center"/>
              <w:rPr>
                <w:rFonts w:ascii="Arial" w:eastAsia="Times New Roman" w:hAnsi="Arial" w:cs="Arial"/>
                <w:b/>
                <w:bCs/>
                <w:sz w:val="24"/>
                <w:szCs w:val="24"/>
                <w:lang w:eastAsia="pt-BR"/>
              </w:rPr>
            </w:pPr>
            <w:r w:rsidRPr="00E910F1">
              <w:rPr>
                <w:rFonts w:ascii="Arial" w:eastAsia="Times New Roman" w:hAnsi="Arial" w:cs="Arial"/>
                <w:b/>
                <w:bCs/>
                <w:sz w:val="24"/>
                <w:szCs w:val="24"/>
                <w:lang w:eastAsia="pt-BR"/>
              </w:rPr>
              <w:t>QUANT</w:t>
            </w:r>
          </w:p>
        </w:tc>
        <w:tc>
          <w:tcPr>
            <w:tcW w:w="1275" w:type="dxa"/>
          </w:tcPr>
          <w:p w14:paraId="702B28F9" w14:textId="77777777" w:rsidR="000E024E" w:rsidRPr="00E910F1" w:rsidRDefault="000E024E" w:rsidP="00E518BA">
            <w:pPr>
              <w:jc w:val="center"/>
              <w:rPr>
                <w:rFonts w:ascii="Arial" w:eastAsia="Times New Roman" w:hAnsi="Arial" w:cs="Arial"/>
                <w:b/>
                <w:bCs/>
                <w:sz w:val="24"/>
                <w:szCs w:val="24"/>
                <w:lang w:eastAsia="pt-BR"/>
              </w:rPr>
            </w:pPr>
            <w:r w:rsidRPr="00E910F1">
              <w:rPr>
                <w:rFonts w:ascii="Arial" w:eastAsia="Times New Roman" w:hAnsi="Arial" w:cs="Arial"/>
                <w:b/>
                <w:bCs/>
                <w:sz w:val="24"/>
                <w:szCs w:val="24"/>
                <w:lang w:eastAsia="pt-BR"/>
              </w:rPr>
              <w:t>VALOR</w:t>
            </w:r>
          </w:p>
          <w:p w14:paraId="42CFC3FB" w14:textId="77777777" w:rsidR="000E024E" w:rsidRPr="00E910F1" w:rsidRDefault="000E024E" w:rsidP="00E518BA">
            <w:pPr>
              <w:jc w:val="center"/>
              <w:rPr>
                <w:rFonts w:ascii="Arial" w:eastAsia="Times New Roman" w:hAnsi="Arial" w:cs="Arial"/>
                <w:b/>
                <w:bCs/>
                <w:sz w:val="24"/>
                <w:szCs w:val="24"/>
                <w:lang w:eastAsia="pt-BR"/>
              </w:rPr>
            </w:pPr>
            <w:r w:rsidRPr="00E910F1">
              <w:rPr>
                <w:rFonts w:ascii="Arial" w:eastAsia="Times New Roman" w:hAnsi="Arial" w:cs="Arial"/>
                <w:b/>
                <w:bCs/>
                <w:sz w:val="24"/>
                <w:szCs w:val="24"/>
                <w:lang w:eastAsia="pt-BR"/>
              </w:rPr>
              <w:t>UNID ($)</w:t>
            </w:r>
          </w:p>
        </w:tc>
        <w:tc>
          <w:tcPr>
            <w:tcW w:w="1701" w:type="dxa"/>
          </w:tcPr>
          <w:p w14:paraId="379E40D6" w14:textId="77777777" w:rsidR="000E024E" w:rsidRPr="00E910F1" w:rsidRDefault="000E024E" w:rsidP="00E518BA">
            <w:pPr>
              <w:jc w:val="center"/>
              <w:rPr>
                <w:rFonts w:ascii="Arial" w:eastAsia="Times New Roman" w:hAnsi="Arial" w:cs="Arial"/>
                <w:b/>
                <w:bCs/>
                <w:sz w:val="24"/>
                <w:szCs w:val="24"/>
                <w:lang w:eastAsia="pt-BR"/>
              </w:rPr>
            </w:pPr>
            <w:r w:rsidRPr="00E910F1">
              <w:rPr>
                <w:rFonts w:ascii="Arial" w:eastAsia="Times New Roman" w:hAnsi="Arial" w:cs="Arial"/>
                <w:b/>
                <w:bCs/>
                <w:sz w:val="24"/>
                <w:szCs w:val="24"/>
                <w:lang w:eastAsia="pt-BR"/>
              </w:rPr>
              <w:t>VALOR TOTAL</w:t>
            </w:r>
          </w:p>
        </w:tc>
      </w:tr>
      <w:tr w:rsidR="000E024E" w:rsidRPr="00E910F1" w14:paraId="0639A407" w14:textId="77777777" w:rsidTr="00E518BA">
        <w:trPr>
          <w:trHeight w:val="143"/>
        </w:trPr>
        <w:tc>
          <w:tcPr>
            <w:tcW w:w="1058" w:type="dxa"/>
          </w:tcPr>
          <w:p w14:paraId="64CB70D3" w14:textId="77777777" w:rsidR="000E024E" w:rsidRPr="00E910F1" w:rsidRDefault="000E024E" w:rsidP="00E518BA">
            <w:pPr>
              <w:jc w:val="center"/>
              <w:rPr>
                <w:rFonts w:ascii="Arial" w:eastAsia="Times New Roman" w:hAnsi="Arial" w:cs="Arial"/>
                <w:b/>
                <w:bCs/>
                <w:sz w:val="24"/>
                <w:szCs w:val="24"/>
                <w:lang w:eastAsia="pt-BR"/>
              </w:rPr>
            </w:pPr>
            <w:r w:rsidRPr="00E910F1">
              <w:rPr>
                <w:rFonts w:ascii="Arial" w:eastAsia="Times New Roman" w:hAnsi="Arial" w:cs="Arial"/>
                <w:b/>
                <w:bCs/>
                <w:sz w:val="24"/>
                <w:szCs w:val="24"/>
                <w:lang w:eastAsia="pt-BR"/>
              </w:rPr>
              <w:t>1</w:t>
            </w:r>
          </w:p>
        </w:tc>
        <w:tc>
          <w:tcPr>
            <w:tcW w:w="2906" w:type="dxa"/>
          </w:tcPr>
          <w:p w14:paraId="6BB44E07" w14:textId="77777777" w:rsidR="000E024E" w:rsidRPr="00E910F1" w:rsidRDefault="000E024E" w:rsidP="00E518BA">
            <w:pPr>
              <w:jc w:val="center"/>
              <w:rPr>
                <w:rFonts w:ascii="Arial" w:eastAsia="Times New Roman" w:hAnsi="Arial" w:cs="Arial"/>
                <w:b/>
                <w:bCs/>
                <w:sz w:val="24"/>
                <w:szCs w:val="24"/>
                <w:lang w:eastAsia="pt-BR"/>
              </w:rPr>
            </w:pPr>
            <w:r w:rsidRPr="00E910F1">
              <w:rPr>
                <w:rFonts w:ascii="Arial" w:eastAsia="Times New Roman" w:hAnsi="Arial" w:cs="Arial"/>
                <w:b/>
                <w:bCs/>
                <w:sz w:val="24"/>
                <w:szCs w:val="24"/>
                <w:lang w:eastAsia="pt-BR"/>
              </w:rPr>
              <w:t xml:space="preserve">MÉDICO ESPECIALISTA EM </w:t>
            </w:r>
            <w:r>
              <w:rPr>
                <w:rFonts w:ascii="Arial" w:eastAsia="Times New Roman" w:hAnsi="Arial" w:cs="Arial"/>
                <w:b/>
                <w:bCs/>
                <w:sz w:val="24"/>
                <w:szCs w:val="24"/>
                <w:lang w:eastAsia="pt-BR"/>
              </w:rPr>
              <w:t>UROLOGIA</w:t>
            </w:r>
            <w:r w:rsidRPr="00E910F1">
              <w:rPr>
                <w:rFonts w:ascii="Arial" w:eastAsia="Times New Roman" w:hAnsi="Arial" w:cs="Arial"/>
                <w:b/>
                <w:bCs/>
                <w:sz w:val="24"/>
                <w:szCs w:val="24"/>
                <w:lang w:eastAsia="pt-BR"/>
              </w:rPr>
              <w:t xml:space="preserve"> - </w:t>
            </w:r>
            <w:r w:rsidRPr="00943827">
              <w:rPr>
                <w:rFonts w:ascii="Arial" w:eastAsia="Times New Roman" w:hAnsi="Arial" w:cs="Arial"/>
                <w:sz w:val="24"/>
                <w:szCs w:val="24"/>
                <w:lang w:eastAsia="pt-BR"/>
              </w:rPr>
              <w:t>Atendimento conforme cronograma estabelecido pela Secretaria Municipal de Saúde.</w:t>
            </w:r>
          </w:p>
        </w:tc>
        <w:tc>
          <w:tcPr>
            <w:tcW w:w="1560" w:type="dxa"/>
          </w:tcPr>
          <w:p w14:paraId="7F225AA6" w14:textId="77777777" w:rsidR="000E024E" w:rsidRPr="00E910F1" w:rsidRDefault="000E024E" w:rsidP="00E518BA">
            <w:pPr>
              <w:jc w:val="center"/>
              <w:rPr>
                <w:rFonts w:ascii="Arial" w:eastAsia="Times New Roman" w:hAnsi="Arial" w:cs="Arial"/>
                <w:b/>
                <w:bCs/>
                <w:sz w:val="24"/>
                <w:szCs w:val="24"/>
                <w:lang w:eastAsia="pt-BR"/>
              </w:rPr>
            </w:pPr>
            <w:r w:rsidRPr="00E910F1">
              <w:rPr>
                <w:rFonts w:ascii="Arial" w:eastAsia="Times New Roman" w:hAnsi="Arial" w:cs="Arial"/>
                <w:b/>
                <w:bCs/>
                <w:sz w:val="24"/>
                <w:szCs w:val="24"/>
                <w:lang w:eastAsia="pt-BR"/>
              </w:rPr>
              <w:t>CONSULTA</w:t>
            </w:r>
          </w:p>
        </w:tc>
        <w:tc>
          <w:tcPr>
            <w:tcW w:w="1134" w:type="dxa"/>
          </w:tcPr>
          <w:p w14:paraId="63FC9919" w14:textId="77777777" w:rsidR="000E024E" w:rsidRPr="00E910F1"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360</w:t>
            </w:r>
          </w:p>
        </w:tc>
        <w:tc>
          <w:tcPr>
            <w:tcW w:w="1275" w:type="dxa"/>
          </w:tcPr>
          <w:p w14:paraId="6C8A4B97" w14:textId="77777777" w:rsidR="000E024E" w:rsidRPr="00E910F1"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R$149</w:t>
            </w:r>
            <w:r w:rsidRPr="00E910F1">
              <w:rPr>
                <w:rFonts w:ascii="Arial" w:eastAsia="Times New Roman" w:hAnsi="Arial" w:cs="Arial"/>
                <w:b/>
                <w:bCs/>
                <w:sz w:val="24"/>
                <w:szCs w:val="24"/>
                <w:lang w:eastAsia="pt-BR"/>
              </w:rPr>
              <w:t>,00</w:t>
            </w:r>
          </w:p>
        </w:tc>
        <w:tc>
          <w:tcPr>
            <w:tcW w:w="1701" w:type="dxa"/>
          </w:tcPr>
          <w:p w14:paraId="1082D532" w14:textId="77777777" w:rsidR="000E024E" w:rsidRPr="00E910F1"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R$53.640,00</w:t>
            </w:r>
          </w:p>
        </w:tc>
      </w:tr>
      <w:tr w:rsidR="000E024E" w:rsidRPr="00E910F1" w14:paraId="43BF5E63" w14:textId="77777777" w:rsidTr="00E518BA">
        <w:trPr>
          <w:trHeight w:val="143"/>
        </w:trPr>
        <w:tc>
          <w:tcPr>
            <w:tcW w:w="1058" w:type="dxa"/>
          </w:tcPr>
          <w:p w14:paraId="6C56513E" w14:textId="77777777" w:rsidR="000E024E" w:rsidRPr="00E910F1" w:rsidRDefault="000E024E" w:rsidP="00E518BA">
            <w:pPr>
              <w:jc w:val="center"/>
              <w:rPr>
                <w:rFonts w:ascii="Arial" w:eastAsia="Times New Roman" w:hAnsi="Arial" w:cs="Arial"/>
                <w:b/>
                <w:bCs/>
                <w:sz w:val="24"/>
                <w:szCs w:val="24"/>
                <w:lang w:eastAsia="pt-BR"/>
              </w:rPr>
            </w:pPr>
            <w:r w:rsidRPr="00E910F1">
              <w:rPr>
                <w:rFonts w:ascii="Arial" w:eastAsia="Times New Roman" w:hAnsi="Arial" w:cs="Arial"/>
                <w:b/>
                <w:bCs/>
                <w:sz w:val="24"/>
                <w:szCs w:val="24"/>
                <w:lang w:eastAsia="pt-BR"/>
              </w:rPr>
              <w:t>2</w:t>
            </w:r>
          </w:p>
        </w:tc>
        <w:tc>
          <w:tcPr>
            <w:tcW w:w="2906" w:type="dxa"/>
          </w:tcPr>
          <w:p w14:paraId="4677BA46" w14:textId="77777777" w:rsidR="000E024E" w:rsidRPr="00E910F1" w:rsidRDefault="000E024E" w:rsidP="00E518BA">
            <w:pPr>
              <w:jc w:val="center"/>
              <w:rPr>
                <w:rFonts w:ascii="Arial" w:eastAsia="Times New Roman" w:hAnsi="Arial" w:cs="Arial"/>
                <w:b/>
                <w:bCs/>
                <w:sz w:val="24"/>
                <w:szCs w:val="24"/>
                <w:lang w:eastAsia="pt-BR"/>
              </w:rPr>
            </w:pPr>
            <w:r w:rsidRPr="00E910F1">
              <w:rPr>
                <w:rFonts w:ascii="Arial" w:eastAsia="Times New Roman" w:hAnsi="Arial" w:cs="Arial"/>
                <w:b/>
                <w:bCs/>
                <w:sz w:val="24"/>
                <w:szCs w:val="24"/>
                <w:lang w:eastAsia="pt-BR"/>
              </w:rPr>
              <w:t>MÉ</w:t>
            </w:r>
            <w:r>
              <w:rPr>
                <w:rFonts w:ascii="Arial" w:eastAsia="Times New Roman" w:hAnsi="Arial" w:cs="Arial"/>
                <w:b/>
                <w:bCs/>
                <w:sz w:val="24"/>
                <w:szCs w:val="24"/>
                <w:lang w:eastAsia="pt-BR"/>
              </w:rPr>
              <w:t>DICO ESPECIALISTA EM OFTALMOLOGISTA</w:t>
            </w:r>
            <w:r w:rsidRPr="00E910F1">
              <w:rPr>
                <w:rFonts w:ascii="Arial" w:eastAsia="Times New Roman" w:hAnsi="Arial" w:cs="Arial"/>
                <w:b/>
                <w:bCs/>
                <w:sz w:val="24"/>
                <w:szCs w:val="24"/>
                <w:lang w:eastAsia="pt-BR"/>
              </w:rPr>
              <w:t xml:space="preserve">- </w:t>
            </w:r>
            <w:r w:rsidRPr="00943827">
              <w:rPr>
                <w:rFonts w:ascii="Arial" w:eastAsia="Times New Roman" w:hAnsi="Arial" w:cs="Arial"/>
                <w:sz w:val="24"/>
                <w:szCs w:val="24"/>
                <w:lang w:eastAsia="pt-BR"/>
              </w:rPr>
              <w:t>Atendimento conforme cronograma da estabelecido pela Secretaria Municipal de Saúde.</w:t>
            </w:r>
          </w:p>
        </w:tc>
        <w:tc>
          <w:tcPr>
            <w:tcW w:w="1560" w:type="dxa"/>
          </w:tcPr>
          <w:p w14:paraId="7A31E7EB" w14:textId="77777777" w:rsidR="000E024E" w:rsidRPr="00E910F1" w:rsidRDefault="000E024E" w:rsidP="00E518BA">
            <w:pPr>
              <w:jc w:val="center"/>
              <w:rPr>
                <w:rFonts w:ascii="Arial" w:eastAsia="Times New Roman" w:hAnsi="Arial" w:cs="Arial"/>
                <w:b/>
                <w:bCs/>
                <w:sz w:val="24"/>
                <w:szCs w:val="24"/>
                <w:lang w:eastAsia="pt-BR"/>
              </w:rPr>
            </w:pPr>
            <w:r w:rsidRPr="00E910F1">
              <w:rPr>
                <w:rFonts w:ascii="Arial" w:eastAsia="Times New Roman" w:hAnsi="Arial" w:cs="Arial"/>
                <w:b/>
                <w:bCs/>
                <w:sz w:val="24"/>
                <w:szCs w:val="24"/>
                <w:lang w:eastAsia="pt-BR"/>
              </w:rPr>
              <w:t>CONSULTA</w:t>
            </w:r>
          </w:p>
        </w:tc>
        <w:tc>
          <w:tcPr>
            <w:tcW w:w="1134" w:type="dxa"/>
          </w:tcPr>
          <w:p w14:paraId="679B1010" w14:textId="77777777" w:rsidR="000E024E" w:rsidRPr="00E910F1"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240</w:t>
            </w:r>
          </w:p>
        </w:tc>
        <w:tc>
          <w:tcPr>
            <w:tcW w:w="1275" w:type="dxa"/>
          </w:tcPr>
          <w:p w14:paraId="42C43305" w14:textId="77777777" w:rsidR="000E024E" w:rsidRPr="00E910F1"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R$130</w:t>
            </w:r>
            <w:r w:rsidRPr="00E910F1">
              <w:rPr>
                <w:rFonts w:ascii="Arial" w:eastAsia="Times New Roman" w:hAnsi="Arial" w:cs="Arial"/>
                <w:b/>
                <w:bCs/>
                <w:sz w:val="24"/>
                <w:szCs w:val="24"/>
                <w:lang w:eastAsia="pt-BR"/>
              </w:rPr>
              <w:t>,00</w:t>
            </w:r>
          </w:p>
        </w:tc>
        <w:tc>
          <w:tcPr>
            <w:tcW w:w="1701" w:type="dxa"/>
          </w:tcPr>
          <w:p w14:paraId="7BE60E4B" w14:textId="77777777" w:rsidR="000E024E" w:rsidRPr="00E910F1"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R$31.200</w:t>
            </w:r>
            <w:r w:rsidRPr="00E910F1">
              <w:rPr>
                <w:rFonts w:ascii="Arial" w:eastAsia="Times New Roman" w:hAnsi="Arial" w:cs="Arial"/>
                <w:b/>
                <w:bCs/>
                <w:sz w:val="24"/>
                <w:szCs w:val="24"/>
                <w:lang w:eastAsia="pt-BR"/>
              </w:rPr>
              <w:t>,00</w:t>
            </w:r>
          </w:p>
        </w:tc>
      </w:tr>
      <w:tr w:rsidR="000E024E" w:rsidRPr="00E910F1" w14:paraId="61E7E1C4" w14:textId="77777777" w:rsidTr="00E518BA">
        <w:trPr>
          <w:trHeight w:val="2193"/>
        </w:trPr>
        <w:tc>
          <w:tcPr>
            <w:tcW w:w="1058" w:type="dxa"/>
          </w:tcPr>
          <w:p w14:paraId="1F94E1A5" w14:textId="77777777" w:rsidR="000E024E" w:rsidRPr="00E910F1" w:rsidRDefault="000E024E" w:rsidP="00E518BA">
            <w:pPr>
              <w:jc w:val="center"/>
              <w:rPr>
                <w:rFonts w:ascii="Arial" w:eastAsia="Times New Roman" w:hAnsi="Arial" w:cs="Arial"/>
                <w:b/>
                <w:bCs/>
                <w:sz w:val="24"/>
                <w:szCs w:val="24"/>
                <w:lang w:eastAsia="pt-BR"/>
              </w:rPr>
            </w:pPr>
            <w:r w:rsidRPr="00E910F1">
              <w:rPr>
                <w:rFonts w:ascii="Arial" w:eastAsia="Times New Roman" w:hAnsi="Arial" w:cs="Arial"/>
                <w:b/>
                <w:bCs/>
                <w:sz w:val="24"/>
                <w:szCs w:val="24"/>
                <w:lang w:eastAsia="pt-BR"/>
              </w:rPr>
              <w:lastRenderedPageBreak/>
              <w:t>3</w:t>
            </w:r>
          </w:p>
        </w:tc>
        <w:tc>
          <w:tcPr>
            <w:tcW w:w="2906" w:type="dxa"/>
          </w:tcPr>
          <w:p w14:paraId="2DA13D13" w14:textId="77777777" w:rsidR="000E024E" w:rsidRPr="00E910F1"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MÉDICO ESPECIALISTA EM ANESTESISTA</w:t>
            </w:r>
            <w:r w:rsidRPr="00E910F1">
              <w:rPr>
                <w:rFonts w:ascii="Arial" w:eastAsia="Times New Roman" w:hAnsi="Arial" w:cs="Arial"/>
                <w:b/>
                <w:bCs/>
                <w:sz w:val="24"/>
                <w:szCs w:val="24"/>
                <w:lang w:eastAsia="pt-BR"/>
              </w:rPr>
              <w:t xml:space="preserve"> - </w:t>
            </w:r>
            <w:r w:rsidRPr="00943827">
              <w:rPr>
                <w:rFonts w:ascii="Arial" w:eastAsia="Times New Roman" w:hAnsi="Arial" w:cs="Arial"/>
                <w:sz w:val="24"/>
                <w:szCs w:val="24"/>
                <w:lang w:eastAsia="pt-BR"/>
              </w:rPr>
              <w:t>Atendimento conforme cronograma estabelecido pela Secretaria Municipal de Saúde.</w:t>
            </w:r>
          </w:p>
        </w:tc>
        <w:tc>
          <w:tcPr>
            <w:tcW w:w="1560" w:type="dxa"/>
          </w:tcPr>
          <w:p w14:paraId="1DB0DC58" w14:textId="77777777" w:rsidR="000E024E" w:rsidRPr="00E910F1" w:rsidRDefault="000E024E" w:rsidP="00E518BA">
            <w:pPr>
              <w:jc w:val="center"/>
              <w:rPr>
                <w:rFonts w:ascii="Arial" w:eastAsia="Times New Roman" w:hAnsi="Arial" w:cs="Arial"/>
                <w:b/>
                <w:bCs/>
                <w:sz w:val="24"/>
                <w:szCs w:val="24"/>
                <w:lang w:eastAsia="pt-BR"/>
              </w:rPr>
            </w:pPr>
            <w:r w:rsidRPr="00E910F1">
              <w:rPr>
                <w:rFonts w:ascii="Arial" w:eastAsia="Times New Roman" w:hAnsi="Arial" w:cs="Arial"/>
                <w:b/>
                <w:bCs/>
                <w:sz w:val="24"/>
                <w:szCs w:val="24"/>
                <w:lang w:eastAsia="pt-BR"/>
              </w:rPr>
              <w:t>CONSULTA</w:t>
            </w:r>
          </w:p>
        </w:tc>
        <w:tc>
          <w:tcPr>
            <w:tcW w:w="1134" w:type="dxa"/>
          </w:tcPr>
          <w:p w14:paraId="2501D8AA" w14:textId="77777777" w:rsidR="000E024E" w:rsidRPr="00E910F1"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240</w:t>
            </w:r>
          </w:p>
        </w:tc>
        <w:tc>
          <w:tcPr>
            <w:tcW w:w="1275" w:type="dxa"/>
          </w:tcPr>
          <w:p w14:paraId="52E1AA2E" w14:textId="77777777" w:rsidR="000E024E" w:rsidRPr="00E910F1"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R$149,00</w:t>
            </w:r>
          </w:p>
        </w:tc>
        <w:tc>
          <w:tcPr>
            <w:tcW w:w="1701" w:type="dxa"/>
          </w:tcPr>
          <w:p w14:paraId="364A77EF" w14:textId="77777777" w:rsidR="000E024E" w:rsidRPr="00E910F1"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R$35.760,00</w:t>
            </w:r>
          </w:p>
        </w:tc>
      </w:tr>
      <w:tr w:rsidR="000E024E" w14:paraId="451BB284" w14:textId="77777777" w:rsidTr="00E518BA">
        <w:trPr>
          <w:trHeight w:val="2193"/>
        </w:trPr>
        <w:tc>
          <w:tcPr>
            <w:tcW w:w="1058" w:type="dxa"/>
          </w:tcPr>
          <w:p w14:paraId="17CD0328" w14:textId="77777777" w:rsidR="000E024E" w:rsidRPr="00E910F1"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4</w:t>
            </w:r>
          </w:p>
        </w:tc>
        <w:tc>
          <w:tcPr>
            <w:tcW w:w="2906" w:type="dxa"/>
          </w:tcPr>
          <w:p w14:paraId="2EFEDF0A"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MÉDICO ESPECIALISTA EM ENDOSCOPIA</w:t>
            </w:r>
            <w:r w:rsidRPr="00E910F1">
              <w:rPr>
                <w:rFonts w:ascii="Arial" w:eastAsia="Times New Roman" w:hAnsi="Arial" w:cs="Arial"/>
                <w:b/>
                <w:bCs/>
                <w:sz w:val="24"/>
                <w:szCs w:val="24"/>
                <w:lang w:eastAsia="pt-BR"/>
              </w:rPr>
              <w:t xml:space="preserve"> - </w:t>
            </w:r>
            <w:r w:rsidRPr="00943827">
              <w:rPr>
                <w:rFonts w:ascii="Arial" w:eastAsia="Times New Roman" w:hAnsi="Arial" w:cs="Arial"/>
                <w:sz w:val="24"/>
                <w:szCs w:val="24"/>
                <w:lang w:eastAsia="pt-BR"/>
              </w:rPr>
              <w:t>Atendimento conforme cronograma estabelecido pela Secretaria Municipal de Saúde.</w:t>
            </w:r>
          </w:p>
        </w:tc>
        <w:tc>
          <w:tcPr>
            <w:tcW w:w="1560" w:type="dxa"/>
          </w:tcPr>
          <w:p w14:paraId="02BF3D61" w14:textId="77777777" w:rsidR="000E024E" w:rsidRPr="00E910F1"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EXAME</w:t>
            </w:r>
          </w:p>
        </w:tc>
        <w:tc>
          <w:tcPr>
            <w:tcW w:w="1134" w:type="dxa"/>
          </w:tcPr>
          <w:p w14:paraId="7DA2754C"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72</w:t>
            </w:r>
          </w:p>
        </w:tc>
        <w:tc>
          <w:tcPr>
            <w:tcW w:w="1275" w:type="dxa"/>
          </w:tcPr>
          <w:p w14:paraId="5C7AD441"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R$200,00</w:t>
            </w:r>
          </w:p>
        </w:tc>
        <w:tc>
          <w:tcPr>
            <w:tcW w:w="1701" w:type="dxa"/>
          </w:tcPr>
          <w:p w14:paraId="6F2DA4E4"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R$14.400,00</w:t>
            </w:r>
          </w:p>
        </w:tc>
      </w:tr>
      <w:tr w:rsidR="000E024E" w14:paraId="69F082E7" w14:textId="77777777" w:rsidTr="00E518BA">
        <w:trPr>
          <w:trHeight w:val="2193"/>
        </w:trPr>
        <w:tc>
          <w:tcPr>
            <w:tcW w:w="1058" w:type="dxa"/>
          </w:tcPr>
          <w:p w14:paraId="529C5D2D"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5</w:t>
            </w:r>
          </w:p>
        </w:tc>
        <w:tc>
          <w:tcPr>
            <w:tcW w:w="2906" w:type="dxa"/>
          </w:tcPr>
          <w:p w14:paraId="53AF5E6A"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MÉDICO ESPECIALISTA EM PSIQUIATRIA</w:t>
            </w:r>
            <w:r w:rsidRPr="00E910F1">
              <w:rPr>
                <w:rFonts w:ascii="Arial" w:eastAsia="Times New Roman" w:hAnsi="Arial" w:cs="Arial"/>
                <w:b/>
                <w:bCs/>
                <w:sz w:val="24"/>
                <w:szCs w:val="24"/>
                <w:lang w:eastAsia="pt-BR"/>
              </w:rPr>
              <w:t xml:space="preserve"> - </w:t>
            </w:r>
            <w:r w:rsidRPr="00943827">
              <w:rPr>
                <w:rFonts w:ascii="Arial" w:eastAsia="Times New Roman" w:hAnsi="Arial" w:cs="Arial"/>
                <w:sz w:val="24"/>
                <w:szCs w:val="24"/>
                <w:lang w:eastAsia="pt-BR"/>
              </w:rPr>
              <w:t>Atendimento conforme cronograma estabelecido pela Secretaria Municipal de Saúde.</w:t>
            </w:r>
          </w:p>
        </w:tc>
        <w:tc>
          <w:tcPr>
            <w:tcW w:w="1560" w:type="dxa"/>
          </w:tcPr>
          <w:p w14:paraId="09C5E4E6"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CONSULTA</w:t>
            </w:r>
          </w:p>
        </w:tc>
        <w:tc>
          <w:tcPr>
            <w:tcW w:w="1134" w:type="dxa"/>
          </w:tcPr>
          <w:p w14:paraId="07EAFD9C"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540</w:t>
            </w:r>
          </w:p>
        </w:tc>
        <w:tc>
          <w:tcPr>
            <w:tcW w:w="1275" w:type="dxa"/>
          </w:tcPr>
          <w:p w14:paraId="5D100A09"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R$149,00</w:t>
            </w:r>
          </w:p>
        </w:tc>
        <w:tc>
          <w:tcPr>
            <w:tcW w:w="1701" w:type="dxa"/>
          </w:tcPr>
          <w:p w14:paraId="4B5DD63B"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R$80.460,00</w:t>
            </w:r>
          </w:p>
        </w:tc>
      </w:tr>
      <w:tr w:rsidR="000E024E" w14:paraId="680AE200" w14:textId="77777777" w:rsidTr="00E518BA">
        <w:trPr>
          <w:trHeight w:val="2193"/>
        </w:trPr>
        <w:tc>
          <w:tcPr>
            <w:tcW w:w="1058" w:type="dxa"/>
          </w:tcPr>
          <w:p w14:paraId="4ADAC038"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6</w:t>
            </w:r>
          </w:p>
        </w:tc>
        <w:tc>
          <w:tcPr>
            <w:tcW w:w="2906" w:type="dxa"/>
          </w:tcPr>
          <w:p w14:paraId="450CF830"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MÉDICO ESPECIALISTA EM ORTOPEDIA</w:t>
            </w:r>
            <w:r w:rsidRPr="00E910F1">
              <w:rPr>
                <w:rFonts w:ascii="Arial" w:eastAsia="Times New Roman" w:hAnsi="Arial" w:cs="Arial"/>
                <w:b/>
                <w:bCs/>
                <w:sz w:val="24"/>
                <w:szCs w:val="24"/>
                <w:lang w:eastAsia="pt-BR"/>
              </w:rPr>
              <w:t xml:space="preserve"> - </w:t>
            </w:r>
            <w:r w:rsidRPr="00943827">
              <w:rPr>
                <w:rFonts w:ascii="Arial" w:eastAsia="Times New Roman" w:hAnsi="Arial" w:cs="Arial"/>
                <w:sz w:val="24"/>
                <w:szCs w:val="24"/>
                <w:lang w:eastAsia="pt-BR"/>
              </w:rPr>
              <w:t>Atendimento conforme cronograma estabelecido pela Secretaria Municipal de Saúde.</w:t>
            </w:r>
          </w:p>
        </w:tc>
        <w:tc>
          <w:tcPr>
            <w:tcW w:w="1560" w:type="dxa"/>
          </w:tcPr>
          <w:p w14:paraId="1D9A2D18"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CONSULTA</w:t>
            </w:r>
          </w:p>
        </w:tc>
        <w:tc>
          <w:tcPr>
            <w:tcW w:w="1134" w:type="dxa"/>
          </w:tcPr>
          <w:p w14:paraId="3EC0BB86"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480</w:t>
            </w:r>
          </w:p>
        </w:tc>
        <w:tc>
          <w:tcPr>
            <w:tcW w:w="1275" w:type="dxa"/>
          </w:tcPr>
          <w:p w14:paraId="02E6DA4D"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R$149,00</w:t>
            </w:r>
          </w:p>
        </w:tc>
        <w:tc>
          <w:tcPr>
            <w:tcW w:w="1701" w:type="dxa"/>
          </w:tcPr>
          <w:p w14:paraId="6D516E8C"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R$71.520,00</w:t>
            </w:r>
          </w:p>
        </w:tc>
      </w:tr>
      <w:tr w:rsidR="000E024E" w14:paraId="5D6F2187" w14:textId="77777777" w:rsidTr="00E518BA">
        <w:trPr>
          <w:trHeight w:val="2193"/>
        </w:trPr>
        <w:tc>
          <w:tcPr>
            <w:tcW w:w="1058" w:type="dxa"/>
          </w:tcPr>
          <w:p w14:paraId="048D1590"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7</w:t>
            </w:r>
          </w:p>
        </w:tc>
        <w:tc>
          <w:tcPr>
            <w:tcW w:w="2906" w:type="dxa"/>
          </w:tcPr>
          <w:p w14:paraId="3380D695"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MÉDICO ESPECIALISTA EM CARDIOLOGISTA</w:t>
            </w:r>
            <w:r w:rsidRPr="00E910F1">
              <w:rPr>
                <w:rFonts w:ascii="Arial" w:eastAsia="Times New Roman" w:hAnsi="Arial" w:cs="Arial"/>
                <w:b/>
                <w:bCs/>
                <w:sz w:val="24"/>
                <w:szCs w:val="24"/>
                <w:lang w:eastAsia="pt-BR"/>
              </w:rPr>
              <w:t xml:space="preserve"> - </w:t>
            </w:r>
            <w:r w:rsidRPr="00943827">
              <w:rPr>
                <w:rFonts w:ascii="Arial" w:eastAsia="Times New Roman" w:hAnsi="Arial" w:cs="Arial"/>
                <w:sz w:val="24"/>
                <w:szCs w:val="24"/>
                <w:lang w:eastAsia="pt-BR"/>
              </w:rPr>
              <w:t>Atendimento conforme cronograma estabelecido pela Secretaria Municipal de Saúde.</w:t>
            </w:r>
          </w:p>
        </w:tc>
        <w:tc>
          <w:tcPr>
            <w:tcW w:w="1560" w:type="dxa"/>
          </w:tcPr>
          <w:p w14:paraId="70B4DE7A"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CONSULTA</w:t>
            </w:r>
          </w:p>
        </w:tc>
        <w:tc>
          <w:tcPr>
            <w:tcW w:w="1134" w:type="dxa"/>
          </w:tcPr>
          <w:p w14:paraId="65C7F20B"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540</w:t>
            </w:r>
          </w:p>
        </w:tc>
        <w:tc>
          <w:tcPr>
            <w:tcW w:w="1275" w:type="dxa"/>
          </w:tcPr>
          <w:p w14:paraId="429D766C"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R$149,00</w:t>
            </w:r>
          </w:p>
        </w:tc>
        <w:tc>
          <w:tcPr>
            <w:tcW w:w="1701" w:type="dxa"/>
          </w:tcPr>
          <w:p w14:paraId="2DD4F2B0"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R$80.460,00</w:t>
            </w:r>
          </w:p>
        </w:tc>
      </w:tr>
      <w:tr w:rsidR="000E024E" w14:paraId="3508ABEE" w14:textId="77777777" w:rsidTr="00E518BA">
        <w:trPr>
          <w:trHeight w:val="1641"/>
        </w:trPr>
        <w:tc>
          <w:tcPr>
            <w:tcW w:w="1058" w:type="dxa"/>
          </w:tcPr>
          <w:p w14:paraId="0B661ED9"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8</w:t>
            </w:r>
          </w:p>
        </w:tc>
        <w:tc>
          <w:tcPr>
            <w:tcW w:w="2906" w:type="dxa"/>
          </w:tcPr>
          <w:p w14:paraId="67BA2666"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MÉDICO ESPECIALISTA EM GINECOLOGIA</w:t>
            </w:r>
            <w:r w:rsidRPr="00E910F1">
              <w:rPr>
                <w:rFonts w:ascii="Arial" w:eastAsia="Times New Roman" w:hAnsi="Arial" w:cs="Arial"/>
                <w:b/>
                <w:bCs/>
                <w:sz w:val="24"/>
                <w:szCs w:val="24"/>
                <w:lang w:eastAsia="pt-BR"/>
              </w:rPr>
              <w:t xml:space="preserve"> - </w:t>
            </w:r>
            <w:r w:rsidRPr="00943827">
              <w:rPr>
                <w:rFonts w:ascii="Arial" w:eastAsia="Times New Roman" w:hAnsi="Arial" w:cs="Arial"/>
                <w:sz w:val="24"/>
                <w:szCs w:val="24"/>
                <w:lang w:eastAsia="pt-BR"/>
              </w:rPr>
              <w:t>Atendimento conforme cronograma estabelecido pela Secretaria Municipal de Saúde.</w:t>
            </w:r>
          </w:p>
        </w:tc>
        <w:tc>
          <w:tcPr>
            <w:tcW w:w="1560" w:type="dxa"/>
          </w:tcPr>
          <w:p w14:paraId="6B600067"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CONSULTA</w:t>
            </w:r>
          </w:p>
        </w:tc>
        <w:tc>
          <w:tcPr>
            <w:tcW w:w="1134" w:type="dxa"/>
          </w:tcPr>
          <w:p w14:paraId="5CFC5817"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480</w:t>
            </w:r>
          </w:p>
        </w:tc>
        <w:tc>
          <w:tcPr>
            <w:tcW w:w="1275" w:type="dxa"/>
          </w:tcPr>
          <w:p w14:paraId="57CC611E"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R$149,00</w:t>
            </w:r>
          </w:p>
        </w:tc>
        <w:tc>
          <w:tcPr>
            <w:tcW w:w="1701" w:type="dxa"/>
          </w:tcPr>
          <w:p w14:paraId="56B691EA"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R$71.520,00</w:t>
            </w:r>
          </w:p>
        </w:tc>
      </w:tr>
      <w:tr w:rsidR="000E024E" w14:paraId="1C69A09A" w14:textId="77777777" w:rsidTr="00E518BA">
        <w:trPr>
          <w:trHeight w:val="2193"/>
        </w:trPr>
        <w:tc>
          <w:tcPr>
            <w:tcW w:w="1058" w:type="dxa"/>
          </w:tcPr>
          <w:p w14:paraId="28B88ED9"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lastRenderedPageBreak/>
              <w:t>9</w:t>
            </w:r>
          </w:p>
        </w:tc>
        <w:tc>
          <w:tcPr>
            <w:tcW w:w="2906" w:type="dxa"/>
          </w:tcPr>
          <w:p w14:paraId="4B4CD5F3"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MÉDICO ESPECIALISTA EM PEDIATRIA</w:t>
            </w:r>
            <w:r w:rsidRPr="00E910F1">
              <w:rPr>
                <w:rFonts w:ascii="Arial" w:eastAsia="Times New Roman" w:hAnsi="Arial" w:cs="Arial"/>
                <w:b/>
                <w:bCs/>
                <w:sz w:val="24"/>
                <w:szCs w:val="24"/>
                <w:lang w:eastAsia="pt-BR"/>
              </w:rPr>
              <w:t xml:space="preserve"> - Atendimento conforme cronograma estabelecido pela Secretaria Municipal de Saúde.</w:t>
            </w:r>
          </w:p>
        </w:tc>
        <w:tc>
          <w:tcPr>
            <w:tcW w:w="1560" w:type="dxa"/>
          </w:tcPr>
          <w:p w14:paraId="5DB8B12E"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CONSULTA</w:t>
            </w:r>
          </w:p>
        </w:tc>
        <w:tc>
          <w:tcPr>
            <w:tcW w:w="1134" w:type="dxa"/>
          </w:tcPr>
          <w:p w14:paraId="11720CC1"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240</w:t>
            </w:r>
          </w:p>
        </w:tc>
        <w:tc>
          <w:tcPr>
            <w:tcW w:w="1275" w:type="dxa"/>
          </w:tcPr>
          <w:p w14:paraId="5F5FEFD3"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R$149,00</w:t>
            </w:r>
          </w:p>
        </w:tc>
        <w:tc>
          <w:tcPr>
            <w:tcW w:w="1701" w:type="dxa"/>
          </w:tcPr>
          <w:p w14:paraId="7E8055D4"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R$35.760,00</w:t>
            </w:r>
          </w:p>
        </w:tc>
      </w:tr>
      <w:tr w:rsidR="000E024E" w14:paraId="55CF1945" w14:textId="77777777" w:rsidTr="00E518BA">
        <w:trPr>
          <w:trHeight w:val="1641"/>
        </w:trPr>
        <w:tc>
          <w:tcPr>
            <w:tcW w:w="1058" w:type="dxa"/>
          </w:tcPr>
          <w:p w14:paraId="1B42EDB8"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10</w:t>
            </w:r>
          </w:p>
        </w:tc>
        <w:tc>
          <w:tcPr>
            <w:tcW w:w="2906" w:type="dxa"/>
          </w:tcPr>
          <w:p w14:paraId="71A6610A" w14:textId="77777777" w:rsidR="000E024E" w:rsidRPr="00943827" w:rsidRDefault="000E024E" w:rsidP="00E518BA">
            <w:pPr>
              <w:jc w:val="center"/>
              <w:rPr>
                <w:rFonts w:ascii="Arial" w:eastAsia="Times New Roman" w:hAnsi="Arial" w:cs="Arial"/>
                <w:b/>
                <w:bCs/>
                <w:sz w:val="24"/>
                <w:szCs w:val="24"/>
                <w:lang w:eastAsia="pt-BR"/>
              </w:rPr>
            </w:pPr>
            <w:r w:rsidRPr="00943827">
              <w:rPr>
                <w:rFonts w:ascii="Arial" w:eastAsia="Times New Roman" w:hAnsi="Arial" w:cs="Arial"/>
                <w:b/>
                <w:bCs/>
                <w:sz w:val="24"/>
                <w:szCs w:val="24"/>
                <w:lang w:eastAsia="pt-BR"/>
              </w:rPr>
              <w:t>MÉDICO ESPECIALISTA EM</w:t>
            </w:r>
          </w:p>
          <w:p w14:paraId="16E5BB7D" w14:textId="77777777" w:rsidR="000E024E" w:rsidRPr="00943827" w:rsidRDefault="000E024E" w:rsidP="00E518BA">
            <w:pPr>
              <w:jc w:val="center"/>
              <w:rPr>
                <w:rFonts w:ascii="Arial" w:eastAsia="Times New Roman" w:hAnsi="Arial" w:cs="Arial"/>
                <w:b/>
                <w:bCs/>
                <w:sz w:val="24"/>
                <w:szCs w:val="24"/>
                <w:lang w:eastAsia="pt-BR"/>
              </w:rPr>
            </w:pPr>
            <w:r w:rsidRPr="00943827">
              <w:rPr>
                <w:rFonts w:ascii="Arial" w:eastAsia="Times New Roman" w:hAnsi="Arial" w:cs="Arial"/>
                <w:b/>
                <w:bCs/>
                <w:sz w:val="24"/>
                <w:szCs w:val="24"/>
                <w:lang w:eastAsia="pt-BR"/>
              </w:rPr>
              <w:t>ENDOCRINOLOGIA</w:t>
            </w:r>
          </w:p>
          <w:p w14:paraId="065671D2" w14:textId="77777777" w:rsidR="000E024E" w:rsidRPr="00943827" w:rsidRDefault="000E024E" w:rsidP="00E518BA">
            <w:pPr>
              <w:jc w:val="center"/>
              <w:rPr>
                <w:rFonts w:ascii="Arial" w:eastAsia="Times New Roman" w:hAnsi="Arial" w:cs="Arial"/>
                <w:sz w:val="24"/>
                <w:szCs w:val="24"/>
                <w:lang w:eastAsia="pt-BR"/>
              </w:rPr>
            </w:pPr>
            <w:r w:rsidRPr="00943827">
              <w:rPr>
                <w:rFonts w:ascii="Arial" w:eastAsia="Times New Roman" w:hAnsi="Arial" w:cs="Arial"/>
                <w:sz w:val="24"/>
                <w:szCs w:val="24"/>
                <w:lang w:eastAsia="pt-BR"/>
              </w:rPr>
              <w:t>Atendimento conforme cronograma estabelecido pela Secretaria Municipal de Saúde.</w:t>
            </w:r>
          </w:p>
        </w:tc>
        <w:tc>
          <w:tcPr>
            <w:tcW w:w="1560" w:type="dxa"/>
          </w:tcPr>
          <w:p w14:paraId="3D593CBD" w14:textId="77777777" w:rsidR="000E024E" w:rsidRPr="00943827" w:rsidRDefault="000E024E" w:rsidP="00E518BA">
            <w:pPr>
              <w:jc w:val="center"/>
              <w:rPr>
                <w:rFonts w:ascii="Arial" w:eastAsia="Times New Roman" w:hAnsi="Arial" w:cs="Arial"/>
                <w:b/>
                <w:bCs/>
                <w:sz w:val="24"/>
                <w:szCs w:val="24"/>
                <w:lang w:eastAsia="pt-BR"/>
              </w:rPr>
            </w:pPr>
            <w:r w:rsidRPr="00943827">
              <w:rPr>
                <w:rFonts w:ascii="Arial" w:eastAsia="Times New Roman" w:hAnsi="Arial" w:cs="Arial"/>
                <w:b/>
                <w:bCs/>
                <w:sz w:val="24"/>
                <w:szCs w:val="24"/>
                <w:lang w:eastAsia="pt-BR"/>
              </w:rPr>
              <w:t>CONSULTA</w:t>
            </w:r>
          </w:p>
        </w:tc>
        <w:tc>
          <w:tcPr>
            <w:tcW w:w="1134" w:type="dxa"/>
          </w:tcPr>
          <w:p w14:paraId="237BE206" w14:textId="77777777" w:rsidR="000E024E" w:rsidRPr="00943827" w:rsidRDefault="000E024E" w:rsidP="00E518BA">
            <w:pPr>
              <w:jc w:val="center"/>
              <w:rPr>
                <w:rFonts w:ascii="Arial" w:eastAsia="Times New Roman" w:hAnsi="Arial" w:cs="Arial"/>
                <w:b/>
                <w:bCs/>
                <w:sz w:val="24"/>
                <w:szCs w:val="24"/>
                <w:lang w:eastAsia="pt-BR"/>
              </w:rPr>
            </w:pPr>
            <w:r w:rsidRPr="00943827">
              <w:rPr>
                <w:rFonts w:ascii="Arial" w:eastAsia="Times New Roman" w:hAnsi="Arial" w:cs="Arial"/>
                <w:b/>
                <w:bCs/>
                <w:sz w:val="24"/>
                <w:szCs w:val="24"/>
                <w:lang w:eastAsia="pt-BR"/>
              </w:rPr>
              <w:t>240</w:t>
            </w:r>
          </w:p>
        </w:tc>
        <w:tc>
          <w:tcPr>
            <w:tcW w:w="1275" w:type="dxa"/>
          </w:tcPr>
          <w:p w14:paraId="629ABEF8" w14:textId="77777777" w:rsidR="000E024E" w:rsidRPr="00943827" w:rsidRDefault="000E024E" w:rsidP="00E518BA">
            <w:pPr>
              <w:jc w:val="center"/>
              <w:rPr>
                <w:rFonts w:ascii="Arial" w:eastAsia="Times New Roman" w:hAnsi="Arial" w:cs="Arial"/>
                <w:b/>
                <w:bCs/>
                <w:sz w:val="24"/>
                <w:szCs w:val="24"/>
                <w:lang w:eastAsia="pt-BR"/>
              </w:rPr>
            </w:pPr>
            <w:r w:rsidRPr="00943827">
              <w:rPr>
                <w:rFonts w:ascii="Arial" w:eastAsia="Times New Roman" w:hAnsi="Arial" w:cs="Arial"/>
                <w:b/>
                <w:bCs/>
                <w:sz w:val="24"/>
                <w:szCs w:val="24"/>
                <w:lang w:eastAsia="pt-BR"/>
              </w:rPr>
              <w:t>R$120,00</w:t>
            </w:r>
          </w:p>
        </w:tc>
        <w:tc>
          <w:tcPr>
            <w:tcW w:w="1701" w:type="dxa"/>
          </w:tcPr>
          <w:p w14:paraId="659D122C"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R$28.800,00</w:t>
            </w:r>
          </w:p>
        </w:tc>
      </w:tr>
      <w:tr w:rsidR="000E024E" w14:paraId="3331697F" w14:textId="77777777" w:rsidTr="00E518BA">
        <w:trPr>
          <w:trHeight w:val="2193"/>
        </w:trPr>
        <w:tc>
          <w:tcPr>
            <w:tcW w:w="1058" w:type="dxa"/>
          </w:tcPr>
          <w:p w14:paraId="05094C81"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11</w:t>
            </w:r>
          </w:p>
        </w:tc>
        <w:tc>
          <w:tcPr>
            <w:tcW w:w="2906" w:type="dxa"/>
          </w:tcPr>
          <w:p w14:paraId="50C89B92"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MÉDICO ESPECIALISTA EM ULTRASSONOGRAFIA</w:t>
            </w:r>
            <w:r w:rsidRPr="00E910F1">
              <w:rPr>
                <w:rFonts w:ascii="Arial" w:eastAsia="Times New Roman" w:hAnsi="Arial" w:cs="Arial"/>
                <w:b/>
                <w:bCs/>
                <w:sz w:val="24"/>
                <w:szCs w:val="24"/>
                <w:lang w:eastAsia="pt-BR"/>
              </w:rPr>
              <w:t xml:space="preserve"> </w:t>
            </w:r>
            <w:r w:rsidRPr="00943827">
              <w:rPr>
                <w:rFonts w:ascii="Arial" w:eastAsia="Times New Roman" w:hAnsi="Arial" w:cs="Arial"/>
                <w:sz w:val="24"/>
                <w:szCs w:val="24"/>
                <w:lang w:eastAsia="pt-BR"/>
              </w:rPr>
              <w:t>- Atendimento conforme cronograma estabelecido pela Secretaria Municipal de Saúde.</w:t>
            </w:r>
          </w:p>
        </w:tc>
        <w:tc>
          <w:tcPr>
            <w:tcW w:w="1560" w:type="dxa"/>
          </w:tcPr>
          <w:p w14:paraId="3B051E69"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EXAME</w:t>
            </w:r>
          </w:p>
        </w:tc>
        <w:tc>
          <w:tcPr>
            <w:tcW w:w="1134" w:type="dxa"/>
          </w:tcPr>
          <w:p w14:paraId="4E6C6AF9"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360</w:t>
            </w:r>
          </w:p>
        </w:tc>
        <w:tc>
          <w:tcPr>
            <w:tcW w:w="1275" w:type="dxa"/>
          </w:tcPr>
          <w:p w14:paraId="3050C194"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R$149,00</w:t>
            </w:r>
          </w:p>
        </w:tc>
        <w:tc>
          <w:tcPr>
            <w:tcW w:w="1701" w:type="dxa"/>
          </w:tcPr>
          <w:p w14:paraId="251F0C8E"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R$53.640,00</w:t>
            </w:r>
          </w:p>
        </w:tc>
      </w:tr>
      <w:tr w:rsidR="000E024E" w14:paraId="7FEA6CCC" w14:textId="77777777" w:rsidTr="00E518BA">
        <w:trPr>
          <w:trHeight w:val="2193"/>
        </w:trPr>
        <w:tc>
          <w:tcPr>
            <w:tcW w:w="1058" w:type="dxa"/>
          </w:tcPr>
          <w:p w14:paraId="09A8F2AC"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12</w:t>
            </w:r>
          </w:p>
        </w:tc>
        <w:tc>
          <w:tcPr>
            <w:tcW w:w="2906" w:type="dxa"/>
          </w:tcPr>
          <w:p w14:paraId="3172798A"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MÉDICO ESPECIALISTA EM NEUROPEDIATRA</w:t>
            </w:r>
            <w:r w:rsidRPr="00E910F1">
              <w:rPr>
                <w:rFonts w:ascii="Arial" w:eastAsia="Times New Roman" w:hAnsi="Arial" w:cs="Arial"/>
                <w:b/>
                <w:bCs/>
                <w:sz w:val="24"/>
                <w:szCs w:val="24"/>
                <w:lang w:eastAsia="pt-BR"/>
              </w:rPr>
              <w:t xml:space="preserve"> - </w:t>
            </w:r>
            <w:r w:rsidRPr="00943827">
              <w:rPr>
                <w:rFonts w:ascii="Arial" w:eastAsia="Times New Roman" w:hAnsi="Arial" w:cs="Arial"/>
                <w:sz w:val="24"/>
                <w:szCs w:val="24"/>
                <w:lang w:eastAsia="pt-BR"/>
              </w:rPr>
              <w:t>Atendimento conforme cronograma estabelecido pela Secretaria Municipal de Saúde.</w:t>
            </w:r>
          </w:p>
        </w:tc>
        <w:tc>
          <w:tcPr>
            <w:tcW w:w="1560" w:type="dxa"/>
          </w:tcPr>
          <w:p w14:paraId="0FAD80CC"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CONSULTA</w:t>
            </w:r>
          </w:p>
        </w:tc>
        <w:tc>
          <w:tcPr>
            <w:tcW w:w="1134" w:type="dxa"/>
          </w:tcPr>
          <w:p w14:paraId="0E32C789"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120</w:t>
            </w:r>
          </w:p>
        </w:tc>
        <w:tc>
          <w:tcPr>
            <w:tcW w:w="1275" w:type="dxa"/>
          </w:tcPr>
          <w:p w14:paraId="4D1D99CD"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R$300,00</w:t>
            </w:r>
          </w:p>
        </w:tc>
        <w:tc>
          <w:tcPr>
            <w:tcW w:w="1701" w:type="dxa"/>
          </w:tcPr>
          <w:p w14:paraId="03A22ECF"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R$36.000,00</w:t>
            </w:r>
          </w:p>
        </w:tc>
      </w:tr>
      <w:tr w:rsidR="000E024E" w14:paraId="1DF76E52" w14:textId="77777777" w:rsidTr="00E518BA">
        <w:trPr>
          <w:trHeight w:val="2193"/>
        </w:trPr>
        <w:tc>
          <w:tcPr>
            <w:tcW w:w="1058" w:type="dxa"/>
          </w:tcPr>
          <w:p w14:paraId="5F5CD7C0"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13</w:t>
            </w:r>
          </w:p>
        </w:tc>
        <w:tc>
          <w:tcPr>
            <w:tcW w:w="2906" w:type="dxa"/>
          </w:tcPr>
          <w:p w14:paraId="07CDD485"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MÉDICO ESPECIALISTA EM NEFROLOGISTA</w:t>
            </w:r>
            <w:r w:rsidRPr="00E910F1">
              <w:rPr>
                <w:rFonts w:ascii="Arial" w:eastAsia="Times New Roman" w:hAnsi="Arial" w:cs="Arial"/>
                <w:b/>
                <w:bCs/>
                <w:sz w:val="24"/>
                <w:szCs w:val="24"/>
                <w:lang w:eastAsia="pt-BR"/>
              </w:rPr>
              <w:t xml:space="preserve"> - </w:t>
            </w:r>
            <w:r w:rsidRPr="00943827">
              <w:rPr>
                <w:rFonts w:ascii="Arial" w:eastAsia="Times New Roman" w:hAnsi="Arial" w:cs="Arial"/>
                <w:sz w:val="24"/>
                <w:szCs w:val="24"/>
                <w:lang w:eastAsia="pt-BR"/>
              </w:rPr>
              <w:t>Atendimento conforme cronograma estabelecido pela Secretaria Municipal de Saúde.</w:t>
            </w:r>
          </w:p>
        </w:tc>
        <w:tc>
          <w:tcPr>
            <w:tcW w:w="1560" w:type="dxa"/>
          </w:tcPr>
          <w:p w14:paraId="7E5E97C7"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CONSULTA</w:t>
            </w:r>
          </w:p>
        </w:tc>
        <w:tc>
          <w:tcPr>
            <w:tcW w:w="1134" w:type="dxa"/>
          </w:tcPr>
          <w:p w14:paraId="0DF1A69B"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240</w:t>
            </w:r>
          </w:p>
        </w:tc>
        <w:tc>
          <w:tcPr>
            <w:tcW w:w="1275" w:type="dxa"/>
          </w:tcPr>
          <w:p w14:paraId="0A913EC9"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R$300,00</w:t>
            </w:r>
          </w:p>
        </w:tc>
        <w:tc>
          <w:tcPr>
            <w:tcW w:w="1701" w:type="dxa"/>
          </w:tcPr>
          <w:p w14:paraId="01225A86"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R$72.000,00</w:t>
            </w:r>
          </w:p>
        </w:tc>
      </w:tr>
      <w:tr w:rsidR="000E024E" w14:paraId="497CFB11" w14:textId="77777777" w:rsidTr="00E518BA">
        <w:trPr>
          <w:trHeight w:val="2193"/>
        </w:trPr>
        <w:tc>
          <w:tcPr>
            <w:tcW w:w="1058" w:type="dxa"/>
          </w:tcPr>
          <w:p w14:paraId="384FF6A3"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14</w:t>
            </w:r>
          </w:p>
        </w:tc>
        <w:tc>
          <w:tcPr>
            <w:tcW w:w="2906" w:type="dxa"/>
          </w:tcPr>
          <w:p w14:paraId="6EB5AF0E" w14:textId="77777777" w:rsidR="000E024E" w:rsidRDefault="000E024E" w:rsidP="00E518BA">
            <w:pPr>
              <w:jc w:val="center"/>
              <w:rPr>
                <w:rFonts w:ascii="Arial" w:eastAsia="Times New Roman" w:hAnsi="Arial" w:cs="Arial"/>
                <w:b/>
                <w:bCs/>
                <w:sz w:val="24"/>
                <w:szCs w:val="24"/>
                <w:lang w:eastAsia="pt-BR"/>
              </w:rPr>
            </w:pPr>
            <w:r>
              <w:rPr>
                <w:rFonts w:ascii="Times New Roman" w:eastAsia="Times New Roman" w:hAnsi="Times New Roman" w:cs="Times New Roman"/>
                <w:b/>
                <w:bCs/>
                <w:sz w:val="24"/>
                <w:szCs w:val="24"/>
                <w:lang w:eastAsia="pt-BR"/>
              </w:rPr>
              <w:t>MEDICO CLINICO GERAL – Plantonista para</w:t>
            </w:r>
            <w:r w:rsidRPr="00F24288">
              <w:rPr>
                <w:rFonts w:ascii="Times New Roman" w:eastAsia="Times New Roman" w:hAnsi="Times New Roman" w:cs="Times New Roman"/>
                <w:b/>
                <w:bCs/>
                <w:sz w:val="24"/>
                <w:szCs w:val="24"/>
                <w:lang w:eastAsia="pt-BR"/>
              </w:rPr>
              <w:t xml:space="preserve"> atendimento na equipe de</w:t>
            </w:r>
            <w:r>
              <w:rPr>
                <w:rFonts w:ascii="Times New Roman" w:eastAsia="Times New Roman" w:hAnsi="Times New Roman" w:cs="Times New Roman"/>
                <w:b/>
                <w:bCs/>
                <w:sz w:val="24"/>
                <w:szCs w:val="24"/>
                <w:lang w:eastAsia="pt-BR"/>
              </w:rPr>
              <w:t xml:space="preserve"> saúde da família perfazendo 08 horas/diárias </w:t>
            </w:r>
            <w:r w:rsidRPr="00F24288">
              <w:rPr>
                <w:rFonts w:ascii="Times New Roman" w:eastAsia="Times New Roman" w:hAnsi="Times New Roman" w:cs="Times New Roman"/>
                <w:b/>
                <w:bCs/>
                <w:sz w:val="24"/>
                <w:szCs w:val="24"/>
                <w:lang w:eastAsia="pt-BR"/>
              </w:rPr>
              <w:t>. Atendimento no ESF Diamante</w:t>
            </w:r>
          </w:p>
        </w:tc>
        <w:tc>
          <w:tcPr>
            <w:tcW w:w="1560" w:type="dxa"/>
          </w:tcPr>
          <w:p w14:paraId="4B099A88"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Plantão</w:t>
            </w:r>
          </w:p>
        </w:tc>
        <w:tc>
          <w:tcPr>
            <w:tcW w:w="1134" w:type="dxa"/>
          </w:tcPr>
          <w:p w14:paraId="4A7A235B"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240</w:t>
            </w:r>
          </w:p>
        </w:tc>
        <w:tc>
          <w:tcPr>
            <w:tcW w:w="1275" w:type="dxa"/>
          </w:tcPr>
          <w:p w14:paraId="4AAB2CA1"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R$850,00</w:t>
            </w:r>
          </w:p>
        </w:tc>
        <w:tc>
          <w:tcPr>
            <w:tcW w:w="1701" w:type="dxa"/>
          </w:tcPr>
          <w:p w14:paraId="23DBFCC6" w14:textId="77777777" w:rsidR="000E024E" w:rsidRDefault="000E024E" w:rsidP="00E518BA">
            <w:pPr>
              <w:jc w:val="center"/>
              <w:rPr>
                <w:rFonts w:ascii="Arial" w:eastAsia="Times New Roman" w:hAnsi="Arial" w:cs="Arial"/>
                <w:b/>
                <w:bCs/>
                <w:sz w:val="24"/>
                <w:szCs w:val="24"/>
                <w:lang w:eastAsia="pt-BR"/>
              </w:rPr>
            </w:pPr>
            <w:r w:rsidRPr="00F24288">
              <w:rPr>
                <w:rFonts w:ascii="Times New Roman" w:eastAsia="Times New Roman" w:hAnsi="Times New Roman" w:cs="Times New Roman"/>
                <w:b/>
                <w:bCs/>
                <w:sz w:val="24"/>
                <w:szCs w:val="24"/>
                <w:lang w:eastAsia="pt-BR"/>
              </w:rPr>
              <w:t>R$204.000,00</w:t>
            </w:r>
          </w:p>
        </w:tc>
      </w:tr>
      <w:tr w:rsidR="000E024E" w:rsidRPr="00F24288" w14:paraId="03337BF7" w14:textId="77777777" w:rsidTr="00E518BA">
        <w:trPr>
          <w:trHeight w:val="2193"/>
        </w:trPr>
        <w:tc>
          <w:tcPr>
            <w:tcW w:w="1058" w:type="dxa"/>
          </w:tcPr>
          <w:p w14:paraId="5AB88B6C"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lastRenderedPageBreak/>
              <w:t>15</w:t>
            </w:r>
          </w:p>
        </w:tc>
        <w:tc>
          <w:tcPr>
            <w:tcW w:w="2906" w:type="dxa"/>
          </w:tcPr>
          <w:p w14:paraId="74C99CAD" w14:textId="77777777" w:rsidR="000E024E" w:rsidRPr="00F24288" w:rsidRDefault="000E024E" w:rsidP="00E518BA">
            <w:pPr>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MEDICO CLINICO GERAL – Plantonista para</w:t>
            </w:r>
            <w:r w:rsidRPr="00F24288">
              <w:rPr>
                <w:rFonts w:ascii="Times New Roman" w:eastAsia="Times New Roman" w:hAnsi="Times New Roman" w:cs="Times New Roman"/>
                <w:b/>
                <w:bCs/>
                <w:sz w:val="24"/>
                <w:szCs w:val="24"/>
                <w:lang w:eastAsia="pt-BR"/>
              </w:rPr>
              <w:t xml:space="preserve"> atendimento na equipe de</w:t>
            </w:r>
            <w:r>
              <w:rPr>
                <w:rFonts w:ascii="Times New Roman" w:eastAsia="Times New Roman" w:hAnsi="Times New Roman" w:cs="Times New Roman"/>
                <w:b/>
                <w:bCs/>
                <w:sz w:val="24"/>
                <w:szCs w:val="24"/>
                <w:lang w:eastAsia="pt-BR"/>
              </w:rPr>
              <w:t xml:space="preserve"> saúde da família perfazendo 08 horas/diárias . Atendimento no ESF Esmeralda</w:t>
            </w:r>
          </w:p>
        </w:tc>
        <w:tc>
          <w:tcPr>
            <w:tcW w:w="1560" w:type="dxa"/>
          </w:tcPr>
          <w:p w14:paraId="758C8F02"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Plantão</w:t>
            </w:r>
          </w:p>
        </w:tc>
        <w:tc>
          <w:tcPr>
            <w:tcW w:w="1134" w:type="dxa"/>
          </w:tcPr>
          <w:p w14:paraId="2C572ACD"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240</w:t>
            </w:r>
          </w:p>
        </w:tc>
        <w:tc>
          <w:tcPr>
            <w:tcW w:w="1275" w:type="dxa"/>
          </w:tcPr>
          <w:p w14:paraId="2711C3AE"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R$850,00</w:t>
            </w:r>
          </w:p>
        </w:tc>
        <w:tc>
          <w:tcPr>
            <w:tcW w:w="1701" w:type="dxa"/>
          </w:tcPr>
          <w:p w14:paraId="6F8CAF71" w14:textId="77777777" w:rsidR="000E024E" w:rsidRPr="00F24288" w:rsidRDefault="000E024E" w:rsidP="00E518BA">
            <w:pPr>
              <w:jc w:val="center"/>
              <w:rPr>
                <w:rFonts w:ascii="Times New Roman" w:eastAsia="Times New Roman" w:hAnsi="Times New Roman" w:cs="Times New Roman"/>
                <w:b/>
                <w:bCs/>
                <w:sz w:val="24"/>
                <w:szCs w:val="24"/>
                <w:lang w:eastAsia="pt-BR"/>
              </w:rPr>
            </w:pPr>
            <w:r w:rsidRPr="00F24288">
              <w:rPr>
                <w:rFonts w:ascii="Times New Roman" w:eastAsia="Times New Roman" w:hAnsi="Times New Roman" w:cs="Times New Roman"/>
                <w:b/>
                <w:bCs/>
                <w:sz w:val="24"/>
                <w:szCs w:val="24"/>
                <w:lang w:eastAsia="pt-BR"/>
              </w:rPr>
              <w:t>R$204.000,00</w:t>
            </w:r>
          </w:p>
        </w:tc>
      </w:tr>
      <w:tr w:rsidR="000E024E" w:rsidRPr="00F24288" w14:paraId="58AE34A2" w14:textId="77777777" w:rsidTr="00E518BA">
        <w:trPr>
          <w:trHeight w:val="2178"/>
        </w:trPr>
        <w:tc>
          <w:tcPr>
            <w:tcW w:w="1058" w:type="dxa"/>
          </w:tcPr>
          <w:p w14:paraId="69275439" w14:textId="77777777" w:rsidR="000E024E" w:rsidRDefault="000E024E" w:rsidP="00E518BA">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16</w:t>
            </w:r>
          </w:p>
        </w:tc>
        <w:tc>
          <w:tcPr>
            <w:tcW w:w="2906" w:type="dxa"/>
          </w:tcPr>
          <w:p w14:paraId="24D6EFF8" w14:textId="77777777" w:rsidR="000E024E" w:rsidRPr="00F24288" w:rsidRDefault="000E024E" w:rsidP="00E518BA">
            <w:pPr>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MEDICO CLINICO GERAL – Plantonista para</w:t>
            </w:r>
            <w:r w:rsidRPr="00F24288">
              <w:rPr>
                <w:rFonts w:ascii="Times New Roman" w:eastAsia="Times New Roman" w:hAnsi="Times New Roman" w:cs="Times New Roman"/>
                <w:b/>
                <w:bCs/>
                <w:sz w:val="24"/>
                <w:szCs w:val="24"/>
                <w:lang w:eastAsia="pt-BR"/>
              </w:rPr>
              <w:t xml:space="preserve"> atendimento na equipe de</w:t>
            </w:r>
            <w:r>
              <w:rPr>
                <w:rFonts w:ascii="Times New Roman" w:eastAsia="Times New Roman" w:hAnsi="Times New Roman" w:cs="Times New Roman"/>
                <w:b/>
                <w:bCs/>
                <w:sz w:val="24"/>
                <w:szCs w:val="24"/>
                <w:lang w:eastAsia="pt-BR"/>
              </w:rPr>
              <w:t xml:space="preserve"> saúde da família perfazendo 08 horas/diárias . Atendimento no ESF Perola.</w:t>
            </w:r>
          </w:p>
        </w:tc>
        <w:tc>
          <w:tcPr>
            <w:tcW w:w="1560" w:type="dxa"/>
          </w:tcPr>
          <w:p w14:paraId="64C0BEBB" w14:textId="77777777" w:rsidR="000E024E" w:rsidRPr="00F24288" w:rsidRDefault="000E024E" w:rsidP="00E518BA">
            <w:pPr>
              <w:jc w:val="center"/>
              <w:rPr>
                <w:rFonts w:ascii="Times New Roman" w:eastAsia="Times New Roman" w:hAnsi="Times New Roman" w:cs="Times New Roman"/>
                <w:b/>
                <w:bCs/>
                <w:sz w:val="24"/>
                <w:szCs w:val="24"/>
                <w:lang w:eastAsia="pt-BR"/>
              </w:rPr>
            </w:pPr>
            <w:r>
              <w:rPr>
                <w:rFonts w:ascii="Arial" w:eastAsia="Times New Roman" w:hAnsi="Arial" w:cs="Arial"/>
                <w:b/>
                <w:bCs/>
                <w:sz w:val="24"/>
                <w:szCs w:val="24"/>
                <w:lang w:eastAsia="pt-BR"/>
              </w:rPr>
              <w:t>Plantão</w:t>
            </w:r>
          </w:p>
        </w:tc>
        <w:tc>
          <w:tcPr>
            <w:tcW w:w="1134" w:type="dxa"/>
          </w:tcPr>
          <w:p w14:paraId="5161EA44" w14:textId="77777777" w:rsidR="000E024E" w:rsidRPr="00F24288" w:rsidRDefault="000E024E" w:rsidP="00E518BA">
            <w:pPr>
              <w:jc w:val="center"/>
              <w:rPr>
                <w:rFonts w:ascii="Times New Roman" w:eastAsia="Times New Roman" w:hAnsi="Times New Roman" w:cs="Times New Roman"/>
                <w:b/>
                <w:bCs/>
                <w:sz w:val="24"/>
                <w:szCs w:val="24"/>
                <w:lang w:eastAsia="pt-BR"/>
              </w:rPr>
            </w:pPr>
            <w:r>
              <w:rPr>
                <w:rFonts w:ascii="Arial" w:eastAsia="Times New Roman" w:hAnsi="Arial" w:cs="Arial"/>
                <w:b/>
                <w:bCs/>
                <w:sz w:val="24"/>
                <w:szCs w:val="24"/>
                <w:lang w:eastAsia="pt-BR"/>
              </w:rPr>
              <w:t>240</w:t>
            </w:r>
          </w:p>
        </w:tc>
        <w:tc>
          <w:tcPr>
            <w:tcW w:w="1275" w:type="dxa"/>
          </w:tcPr>
          <w:p w14:paraId="346526D8" w14:textId="77777777" w:rsidR="000E024E" w:rsidRPr="00F24288" w:rsidRDefault="000E024E" w:rsidP="00E518BA">
            <w:pPr>
              <w:jc w:val="center"/>
              <w:rPr>
                <w:rFonts w:ascii="Times New Roman" w:eastAsia="Times New Roman" w:hAnsi="Times New Roman" w:cs="Times New Roman"/>
                <w:b/>
                <w:bCs/>
                <w:sz w:val="24"/>
                <w:szCs w:val="24"/>
                <w:lang w:eastAsia="pt-BR"/>
              </w:rPr>
            </w:pPr>
            <w:r>
              <w:rPr>
                <w:rFonts w:ascii="Arial" w:eastAsia="Times New Roman" w:hAnsi="Arial" w:cs="Arial"/>
                <w:b/>
                <w:bCs/>
                <w:sz w:val="24"/>
                <w:szCs w:val="24"/>
                <w:lang w:eastAsia="pt-BR"/>
              </w:rPr>
              <w:t>R$850,00</w:t>
            </w:r>
          </w:p>
        </w:tc>
        <w:tc>
          <w:tcPr>
            <w:tcW w:w="1701" w:type="dxa"/>
          </w:tcPr>
          <w:p w14:paraId="278FF4C7" w14:textId="77777777" w:rsidR="000E024E" w:rsidRPr="00F24288" w:rsidRDefault="000E024E" w:rsidP="00E518BA">
            <w:pPr>
              <w:jc w:val="center"/>
              <w:rPr>
                <w:rFonts w:ascii="Times New Roman" w:eastAsia="Times New Roman" w:hAnsi="Times New Roman" w:cs="Times New Roman"/>
                <w:b/>
                <w:bCs/>
                <w:sz w:val="24"/>
                <w:szCs w:val="24"/>
                <w:lang w:eastAsia="pt-BR"/>
              </w:rPr>
            </w:pPr>
            <w:r w:rsidRPr="00F24288">
              <w:rPr>
                <w:rFonts w:ascii="Times New Roman" w:eastAsia="Times New Roman" w:hAnsi="Times New Roman" w:cs="Times New Roman"/>
                <w:b/>
                <w:bCs/>
                <w:sz w:val="24"/>
                <w:szCs w:val="24"/>
                <w:lang w:eastAsia="pt-BR"/>
              </w:rPr>
              <w:t>R$204.000,00</w:t>
            </w:r>
          </w:p>
        </w:tc>
      </w:tr>
    </w:tbl>
    <w:p w14:paraId="2E26097D" w14:textId="77777777" w:rsidR="000E024E" w:rsidRDefault="000E024E" w:rsidP="000E024E">
      <w:pPr>
        <w:tabs>
          <w:tab w:val="left" w:pos="1134"/>
        </w:tabs>
        <w:spacing w:after="160" w:line="278" w:lineRule="auto"/>
        <w:ind w:right="255"/>
        <w:jc w:val="both"/>
        <w:rPr>
          <w:rFonts w:ascii="Arial" w:eastAsia="Arial" w:hAnsi="Arial" w:cs="Arial"/>
          <w:highlight w:val="yellow"/>
        </w:rPr>
      </w:pPr>
    </w:p>
    <w:p w14:paraId="0446C3B3" w14:textId="77777777" w:rsidR="000E024E" w:rsidRDefault="000E024E" w:rsidP="000E024E">
      <w:pPr>
        <w:tabs>
          <w:tab w:val="left" w:pos="1134"/>
        </w:tabs>
        <w:spacing w:after="160" w:line="278" w:lineRule="auto"/>
        <w:ind w:right="255"/>
        <w:jc w:val="both"/>
        <w:rPr>
          <w:rFonts w:ascii="Arial" w:eastAsia="Arial" w:hAnsi="Arial" w:cs="Arial"/>
          <w:highlight w:val="yellow"/>
        </w:rPr>
      </w:pPr>
    </w:p>
    <w:p w14:paraId="29CE61DA" w14:textId="77777777" w:rsidR="000E024E" w:rsidRDefault="000E024E" w:rsidP="000E024E">
      <w:pPr>
        <w:widowControl w:val="0"/>
        <w:numPr>
          <w:ilvl w:val="0"/>
          <w:numId w:val="6"/>
        </w:numPr>
        <w:tabs>
          <w:tab w:val="left" w:pos="284"/>
        </w:tabs>
        <w:spacing w:after="160" w:line="278" w:lineRule="auto"/>
        <w:jc w:val="both"/>
        <w:rPr>
          <w:rFonts w:ascii="Arial" w:eastAsia="Arial" w:hAnsi="Arial" w:cs="Arial"/>
          <w:b/>
        </w:rPr>
      </w:pPr>
      <w:r>
        <w:rPr>
          <w:rFonts w:ascii="Arial" w:eastAsia="Arial" w:hAnsi="Arial" w:cs="Arial"/>
          <w:b/>
        </w:rPr>
        <w:t>FUNDAMENTAÇÃO DA CONTRATAÇÃO (art. 6º, inciso XXIII, alínea ‘b’ da Lei n. 14.133/2021)</w:t>
      </w:r>
    </w:p>
    <w:p w14:paraId="6D8CA808" w14:textId="77777777" w:rsidR="000E024E" w:rsidRDefault="000E024E" w:rsidP="000E024E">
      <w:pPr>
        <w:tabs>
          <w:tab w:val="left" w:pos="995"/>
        </w:tabs>
        <w:spacing w:before="240" w:after="240" w:line="278" w:lineRule="auto"/>
        <w:jc w:val="both"/>
        <w:rPr>
          <w:rFonts w:ascii="Arial" w:eastAsia="Arial" w:hAnsi="Arial" w:cs="Arial"/>
        </w:rPr>
      </w:pPr>
      <w:r>
        <w:rPr>
          <w:rFonts w:ascii="Arial" w:eastAsia="Arial" w:hAnsi="Arial" w:cs="Arial"/>
        </w:rPr>
        <w:t>A contratação de serviços médicos especialistas e clínicos gerais fundamenta-se na necessidade de ampliar e qualificar a rede assistencial de saúde do Município de Carbonita/MG, diante da insuficiência da oferta atual para suprir a demanda da população usuária do Sistema Único de Saúde – SUS. A prestação desses serviços por meio de credenciamento permitirá maior agilidade no atendimento, redução do tempo de espera para consultas e exames, diminuição da necessidade de deslocamento de pacientes para outros municípios e fortalecimento da resolutividade da atenção básica e especializada.</w:t>
      </w:r>
    </w:p>
    <w:p w14:paraId="481731D1" w14:textId="77777777" w:rsidR="000E024E" w:rsidRDefault="000E024E" w:rsidP="000E024E">
      <w:pPr>
        <w:tabs>
          <w:tab w:val="left" w:pos="995"/>
        </w:tabs>
        <w:spacing w:before="240" w:after="240" w:line="278" w:lineRule="auto"/>
        <w:jc w:val="both"/>
        <w:rPr>
          <w:rFonts w:ascii="Arial" w:eastAsia="Arial" w:hAnsi="Arial" w:cs="Arial"/>
        </w:rPr>
      </w:pPr>
      <w:r>
        <w:rPr>
          <w:rFonts w:ascii="Arial" w:eastAsia="Arial" w:hAnsi="Arial" w:cs="Arial"/>
        </w:rPr>
        <w:t>Os benefícios diretos da contratação incluem a ampliação do acesso da população a profissionais de diferentes especialidades médicas, a melhoria da qualidade do diagnóstico e do tratamento e o uso mais eficiente dos recursos públicos, uma vez que o pagamento se dará por produção, ou seja, pelos atendimentos efetivamente realizados. Os benefícios indiretos envolvem a valorização do sistema público de saúde local, a redução de custos com transporte sanitário, o aumento da satisfação dos usuários e o fortalecimento da imagem institucional da Administração Municipal.</w:t>
      </w:r>
    </w:p>
    <w:p w14:paraId="3CDF02F5" w14:textId="77777777" w:rsidR="000E024E" w:rsidRDefault="000E024E" w:rsidP="000E024E">
      <w:pPr>
        <w:tabs>
          <w:tab w:val="left" w:pos="995"/>
        </w:tabs>
        <w:spacing w:before="240" w:after="240" w:line="278" w:lineRule="auto"/>
        <w:jc w:val="both"/>
        <w:rPr>
          <w:rFonts w:ascii="Arial" w:eastAsia="Arial" w:hAnsi="Arial" w:cs="Arial"/>
        </w:rPr>
      </w:pPr>
      <w:r>
        <w:rPr>
          <w:rFonts w:ascii="Arial" w:eastAsia="Arial" w:hAnsi="Arial" w:cs="Arial"/>
        </w:rPr>
        <w:t>A presente contratação está em consonância com o planejamento da Secretaria Municipal de Saúde e integra as ações estratégicas voltadas à garantia da universalidade, integralidade e equidade do SUS, atendendo ao interesse público e ao direito constitucional à saúde previsto nos artigos 196 e 197 da Constituição Federal.</w:t>
      </w:r>
    </w:p>
    <w:p w14:paraId="52813749" w14:textId="77777777" w:rsidR="000E024E" w:rsidRDefault="000E024E" w:rsidP="000E024E">
      <w:pPr>
        <w:tabs>
          <w:tab w:val="left" w:pos="995"/>
        </w:tabs>
        <w:spacing w:after="160" w:line="278" w:lineRule="auto"/>
        <w:jc w:val="both"/>
        <w:rPr>
          <w:rFonts w:ascii="Arial" w:eastAsia="Arial" w:hAnsi="Arial" w:cs="Arial"/>
          <w:color w:val="FF0000"/>
        </w:rPr>
      </w:pPr>
    </w:p>
    <w:p w14:paraId="4232D3E5" w14:textId="77777777" w:rsidR="000E024E" w:rsidRDefault="000E024E" w:rsidP="000E024E">
      <w:pPr>
        <w:widowControl w:val="0"/>
        <w:numPr>
          <w:ilvl w:val="0"/>
          <w:numId w:val="6"/>
        </w:numPr>
        <w:spacing w:after="160" w:line="278" w:lineRule="auto"/>
        <w:jc w:val="both"/>
        <w:rPr>
          <w:rFonts w:ascii="Arial" w:eastAsia="Arial" w:hAnsi="Arial" w:cs="Arial"/>
          <w:b/>
        </w:rPr>
      </w:pPr>
      <w:r>
        <w:rPr>
          <w:rFonts w:ascii="Arial" w:eastAsia="Arial" w:hAnsi="Arial" w:cs="Arial"/>
          <w:b/>
        </w:rPr>
        <w:t>DESCRIÇÃO DA SOLUÇÃO COMO UM TODO (art. 6º, inciso XXIII, alínea ‘c’ da Lei n. 14.133/2021)</w:t>
      </w:r>
    </w:p>
    <w:p w14:paraId="763625C3" w14:textId="77777777" w:rsidR="00EA0E53" w:rsidRDefault="000E024E" w:rsidP="000E024E">
      <w:pPr>
        <w:spacing w:before="240" w:after="240" w:line="278" w:lineRule="auto"/>
        <w:jc w:val="both"/>
        <w:rPr>
          <w:rFonts w:ascii="Arial" w:eastAsia="Arial" w:hAnsi="Arial" w:cs="Arial"/>
        </w:rPr>
      </w:pPr>
      <w:r>
        <w:rPr>
          <w:rFonts w:ascii="Arial" w:eastAsia="Arial" w:hAnsi="Arial" w:cs="Arial"/>
        </w:rPr>
        <w:t xml:space="preserve">Diante das alternativas apresentadas pelo mercado, sopesando-se os prós e contras de cada uma delas, entende-se que a melhor solução para a satisfação do interesse público é a realização de procedimento de credenciamento, conforme previsto no art. 79, inciso I, da Lei </w:t>
      </w:r>
    </w:p>
    <w:p w14:paraId="2119EC0E" w14:textId="77777777" w:rsidR="00EA0E53" w:rsidRDefault="00EA0E53" w:rsidP="000E024E">
      <w:pPr>
        <w:spacing w:before="240" w:after="240" w:line="278" w:lineRule="auto"/>
        <w:jc w:val="both"/>
        <w:rPr>
          <w:rFonts w:ascii="Arial" w:eastAsia="Arial" w:hAnsi="Arial" w:cs="Arial"/>
        </w:rPr>
      </w:pPr>
    </w:p>
    <w:p w14:paraId="593DCD01" w14:textId="77777777" w:rsidR="00EA0E53" w:rsidRDefault="00EA0E53" w:rsidP="000E024E">
      <w:pPr>
        <w:spacing w:before="240" w:after="240" w:line="278" w:lineRule="auto"/>
        <w:jc w:val="both"/>
        <w:rPr>
          <w:rFonts w:ascii="Arial" w:eastAsia="Arial" w:hAnsi="Arial" w:cs="Arial"/>
        </w:rPr>
      </w:pPr>
    </w:p>
    <w:p w14:paraId="32F7D301" w14:textId="7A819BAA" w:rsidR="000E024E" w:rsidRDefault="000E024E" w:rsidP="000E024E">
      <w:pPr>
        <w:spacing w:before="240" w:after="240" w:line="278" w:lineRule="auto"/>
        <w:jc w:val="both"/>
        <w:rPr>
          <w:rFonts w:ascii="Arial" w:eastAsia="Arial" w:hAnsi="Arial" w:cs="Arial"/>
        </w:rPr>
      </w:pPr>
      <w:r>
        <w:rPr>
          <w:rFonts w:ascii="Arial" w:eastAsia="Arial" w:hAnsi="Arial" w:cs="Arial"/>
        </w:rPr>
        <w:t>nº 14.133/2021. Isto porque essa forma de contratação permite a participação de todos os profissionais e clínicas interessadas que atendam aos requisitos técnicos e legais estabelecidos no edital, assegurando maior isonomia, transparência e ampliação da rede de prestadores de serviços médicos disponíveis ao município.</w:t>
      </w:r>
    </w:p>
    <w:p w14:paraId="6866ACE5"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A escolha do credenciamento também se justifica por seu caráter mais flexível e economicamente vantajoso, uma vez que possibilita a remuneração proporcional à produção, ou seja, apenas pelos atendimentos efetivamente realizados, evitando custos com serviços ociosos e otimizando os recursos públicos. Além disso, o modelo permite a adesão contínua de novos prestadores durante a vigência do chamamento público, ampliando a capacidade de atendimento e garantindo a continuidade dos serviços de saúde.</w:t>
      </w:r>
    </w:p>
    <w:p w14:paraId="4603BDBC"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Dessa forma, o credenciamento configura-se como a solução mais adequada para assegurar o acesso oportuno e humanizado da população de Carbonita/MG a consultas e exames especializados, fortalecendo a rede municipal de saúde e atendendo integralmente ao interesse público.</w:t>
      </w:r>
    </w:p>
    <w:p w14:paraId="1892A865" w14:textId="77777777" w:rsidR="000E024E" w:rsidRDefault="000E024E" w:rsidP="000E024E">
      <w:pPr>
        <w:spacing w:after="160" w:line="278" w:lineRule="auto"/>
        <w:jc w:val="both"/>
        <w:rPr>
          <w:rFonts w:ascii="Arial" w:eastAsia="Arial" w:hAnsi="Arial" w:cs="Arial"/>
          <w:color w:val="FF0000"/>
        </w:rPr>
      </w:pPr>
    </w:p>
    <w:p w14:paraId="4D52EF07" w14:textId="77777777" w:rsidR="000E024E" w:rsidRDefault="000E024E" w:rsidP="000E024E">
      <w:pPr>
        <w:widowControl w:val="0"/>
        <w:numPr>
          <w:ilvl w:val="0"/>
          <w:numId w:val="6"/>
        </w:numPr>
        <w:spacing w:after="160" w:line="278" w:lineRule="auto"/>
        <w:jc w:val="both"/>
        <w:rPr>
          <w:rFonts w:ascii="Arial" w:eastAsia="Arial" w:hAnsi="Arial" w:cs="Arial"/>
          <w:b/>
        </w:rPr>
      </w:pPr>
      <w:r>
        <w:rPr>
          <w:rFonts w:ascii="Arial" w:eastAsia="Arial" w:hAnsi="Arial" w:cs="Arial"/>
          <w:b/>
        </w:rPr>
        <w:t>REQUISITOS DA CONTRATAÇÃO (art. 6º, XXIII, alínea ‘d’ da Lei nº 14.133/21)</w:t>
      </w:r>
    </w:p>
    <w:p w14:paraId="01A8AC33"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Entende-se necessário que o objeto da contratação apresente os seguintes requisitos:</w:t>
      </w:r>
    </w:p>
    <w:p w14:paraId="3EE2CD09"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5.1. Os profissionais deverão possuir registro ativo e regular no respectivo conselho de classe (CRM para médicos ), bem como comprovar a especialização na área em que irão atuar, quando exigida.</w:t>
      </w:r>
    </w:p>
    <w:p w14:paraId="1DE0A811"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5.2. Quando os atendimentos forem realizados em clínicas particulares credenciadas, deverá ser apresentado alvará sanitário expedido pelo órgão competente de vigilância em saúde.</w:t>
      </w:r>
    </w:p>
    <w:p w14:paraId="4E9C524A"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5.3. O atendimento deverá ser prestado de forma humanizada, com registro legível, completo e atualizado em prontuário clínico, devidamente assinado e carimbado pelo profissional responsável.</w:t>
      </w:r>
    </w:p>
    <w:p w14:paraId="5E0DD0F9"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5.4. Os serviços deverão ser prestados nas unidades de saúde do município ou em clínicas credenciadas localizadas no município de Carbonita/MG, conforme cronograma definido pela Secretaria Municipal de Saúde.</w:t>
      </w:r>
    </w:p>
    <w:p w14:paraId="5316D678"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5.5. O pagamento ocorrerá de forma proporcional aos atendimentos efetivamente realizados, de acordo com os valores unitários estabelecidos no termo de credenciamento.</w:t>
      </w:r>
    </w:p>
    <w:p w14:paraId="2E2E96A8"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5.6. A contratada deverá cumprir rigorosamente as escalas definidas pela Secretaria Municipal de Saúde, não sendo admitida a recusa de atendimento sem justificativa formal.</w:t>
      </w:r>
    </w:p>
    <w:p w14:paraId="4C56756F"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5.7. Todos os profissionais deverão zelar pelo adequado uso das dependências, equipamentos e insumos disponibilizados, responsabilizando-se por eventuais danos decorrentes de dolo ou culpa.</w:t>
      </w:r>
    </w:p>
    <w:p w14:paraId="051C29FE" w14:textId="77777777" w:rsidR="00EA0E53" w:rsidRDefault="00EA0E53" w:rsidP="000E024E">
      <w:pPr>
        <w:spacing w:before="240" w:after="240" w:line="278" w:lineRule="auto"/>
        <w:jc w:val="both"/>
        <w:rPr>
          <w:rFonts w:ascii="Arial" w:eastAsia="Arial" w:hAnsi="Arial" w:cs="Arial"/>
        </w:rPr>
      </w:pPr>
    </w:p>
    <w:p w14:paraId="6A9A17A9" w14:textId="77777777" w:rsidR="00EA0E53" w:rsidRDefault="00EA0E53" w:rsidP="000E024E">
      <w:pPr>
        <w:spacing w:before="240" w:after="240" w:line="278" w:lineRule="auto"/>
        <w:jc w:val="both"/>
        <w:rPr>
          <w:rFonts w:ascii="Arial" w:eastAsia="Arial" w:hAnsi="Arial" w:cs="Arial"/>
        </w:rPr>
      </w:pPr>
    </w:p>
    <w:p w14:paraId="44B85384" w14:textId="77777777" w:rsidR="00EA0E53" w:rsidRDefault="00EA0E53" w:rsidP="000E024E">
      <w:pPr>
        <w:spacing w:before="240" w:after="240" w:line="278" w:lineRule="auto"/>
        <w:jc w:val="both"/>
        <w:rPr>
          <w:rFonts w:ascii="Arial" w:eastAsia="Arial" w:hAnsi="Arial" w:cs="Arial"/>
        </w:rPr>
      </w:pPr>
    </w:p>
    <w:p w14:paraId="2BE40B54"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5.8. Os serviços deverão estar em conformidade com as normas sanitárias vigentes, protocolos clínicos do SUS e diretrizes éticas aplicáveis à prática médica e fonoaudiológica.</w:t>
      </w:r>
    </w:p>
    <w:p w14:paraId="66934D7C" w14:textId="77777777" w:rsidR="000E024E" w:rsidRDefault="000E024E" w:rsidP="000E024E">
      <w:pPr>
        <w:spacing w:before="240" w:after="240" w:line="278" w:lineRule="auto"/>
        <w:jc w:val="both"/>
        <w:rPr>
          <w:rFonts w:ascii="Arial" w:eastAsia="Arial" w:hAnsi="Arial" w:cs="Arial"/>
        </w:rPr>
      </w:pPr>
      <w:bookmarkStart w:id="7" w:name="_Hlk210287148"/>
      <w:r>
        <w:rPr>
          <w:rFonts w:ascii="Arial" w:eastAsia="Arial" w:hAnsi="Arial" w:cs="Arial"/>
        </w:rPr>
        <w:t xml:space="preserve">5.9. </w:t>
      </w:r>
      <w:r w:rsidRPr="00A66C95">
        <w:rPr>
          <w:rFonts w:ascii="Arial" w:eastAsia="Arial" w:hAnsi="Arial" w:cs="Arial"/>
        </w:rPr>
        <w:t>No caso de clínicas que possuam em seu quadro funcional mais de um médico, a participação no presente credenciamento ficará condicionada à apresentação, em sede de habilitação, de declaração formal</w:t>
      </w:r>
      <w:r>
        <w:rPr>
          <w:rFonts w:ascii="Arial" w:eastAsia="Arial" w:hAnsi="Arial" w:cs="Arial"/>
        </w:rPr>
        <w:t xml:space="preserve"> (modelo anexo ao edital)</w:t>
      </w:r>
      <w:r w:rsidRPr="00A66C95">
        <w:rPr>
          <w:rFonts w:ascii="Arial" w:eastAsia="Arial" w:hAnsi="Arial" w:cs="Arial"/>
        </w:rPr>
        <w:t>, indicando expressamente todos os profissionais que poderão prestar os serviços durante a integralidade da vigência contratual. A ausência de tal declaração, bem como a indicação posterior de profissionais não relacionados no referido documento, importará em descumprimento das condições do credenciamento, sujeitando a clínica às sanções previstas no instrumento convocatório e na legislação aplicável.</w:t>
      </w:r>
    </w:p>
    <w:p w14:paraId="3C108230"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 xml:space="preserve">5.10. </w:t>
      </w:r>
      <w:r w:rsidRPr="00A66C95">
        <w:rPr>
          <w:rFonts w:ascii="Arial" w:eastAsia="Arial" w:hAnsi="Arial" w:cs="Arial"/>
        </w:rPr>
        <w:t xml:space="preserve">Em caso de clínica que possua em seu quadro mais de um médico, não será admitida a substituição do profissional de forma injustificada ou sem autorização prévia no momento em que lhe couber o atendimento no rodízio. Assim, caso o médico inicialmente indicado não possa realizar o atendimento, será realizado novo sorteio para escolha do próximo prestador de serviço. Na oportunidade subsequente em que a clínica for novamente sorteada, poderá indicar outro profissional, desde que este tenha sido previamente declarado e habilitado por meio de </w:t>
      </w:r>
      <w:r>
        <w:rPr>
          <w:rFonts w:ascii="Arial" w:eastAsia="Arial" w:hAnsi="Arial" w:cs="Arial"/>
        </w:rPr>
        <w:t>declaração. (modelo anexo ao edital)</w:t>
      </w:r>
    </w:p>
    <w:bookmarkEnd w:id="7"/>
    <w:p w14:paraId="605F33BE" w14:textId="77777777" w:rsidR="000E024E" w:rsidRDefault="000E024E" w:rsidP="000E024E">
      <w:pPr>
        <w:spacing w:after="160" w:line="278" w:lineRule="auto"/>
        <w:jc w:val="both"/>
        <w:rPr>
          <w:rFonts w:ascii="Arial" w:eastAsia="Arial" w:hAnsi="Arial" w:cs="Arial"/>
          <w:color w:val="FF0000"/>
        </w:rPr>
      </w:pPr>
    </w:p>
    <w:p w14:paraId="3F50E4BA" w14:textId="77777777" w:rsidR="000E024E" w:rsidRDefault="000E024E" w:rsidP="000E024E">
      <w:pPr>
        <w:widowControl w:val="0"/>
        <w:numPr>
          <w:ilvl w:val="0"/>
          <w:numId w:val="6"/>
        </w:numPr>
        <w:spacing w:after="160" w:line="278" w:lineRule="auto"/>
        <w:jc w:val="both"/>
        <w:rPr>
          <w:rFonts w:ascii="Arial" w:eastAsia="Arial" w:hAnsi="Arial" w:cs="Arial"/>
          <w:b/>
        </w:rPr>
      </w:pPr>
      <w:r>
        <w:rPr>
          <w:rFonts w:ascii="Arial" w:eastAsia="Arial" w:hAnsi="Arial" w:cs="Arial"/>
          <w:b/>
        </w:rPr>
        <w:t>MODELO DE EXECUÇÃO CONTRATUAL (arts. 6º, XXIII, alínea “e” da Lei n. 14.133/2021)</w:t>
      </w:r>
    </w:p>
    <w:p w14:paraId="1D639235"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6.1. O objeto deste Termo deverá ser executado de forma contínua, mediante a prestação de serviços médicos especializados e clínicos gerais, de acordo com as necessidades da Secretaria Municipal de Saúde de Carbonita/MG e em conformidade com as escalas previamente estabelecidas.</w:t>
      </w:r>
    </w:p>
    <w:p w14:paraId="0FECBE8B"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6.2. Os atendimentos deverão ser realizados nas unidades de saúde do município ou, quando autorizado, em clínicas credenciadas situadas no território municipal, em dias e horários definidos pela Secretaria Municipal de Saúde.</w:t>
      </w:r>
    </w:p>
    <w:p w14:paraId="08569252"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6.3. Cada atendimento deverá ser devidamente registrado em prontuário clínico individual, assinado e carimbado pelo profissional responsável, cabendo ao credenciado zelar pela qualidade do serviço prestado e pela observância das normas sanitárias e ético-profissionais vigentes.</w:t>
      </w:r>
    </w:p>
    <w:p w14:paraId="7C3813A0"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6.4. O pagamento será realizado de forma proporcional aos atendimentos efetivamente prestados, de acordo com os valores unitários previstos no termo de credenciamento, mediante apresentação de relatório detalhado e da respectiva nota fiscal.</w:t>
      </w:r>
    </w:p>
    <w:p w14:paraId="45A3DD24" w14:textId="77777777" w:rsidR="00EA0E53" w:rsidRDefault="00EA0E53" w:rsidP="000E024E">
      <w:pPr>
        <w:spacing w:before="240" w:after="240" w:line="278" w:lineRule="auto"/>
        <w:jc w:val="both"/>
        <w:rPr>
          <w:rFonts w:ascii="Arial" w:eastAsia="Arial" w:hAnsi="Arial" w:cs="Arial"/>
        </w:rPr>
      </w:pPr>
    </w:p>
    <w:p w14:paraId="31828C49" w14:textId="77777777" w:rsidR="00EA0E53" w:rsidRDefault="00EA0E53" w:rsidP="000E024E">
      <w:pPr>
        <w:spacing w:before="240" w:after="240" w:line="278" w:lineRule="auto"/>
        <w:jc w:val="both"/>
        <w:rPr>
          <w:rFonts w:ascii="Arial" w:eastAsia="Arial" w:hAnsi="Arial" w:cs="Arial"/>
        </w:rPr>
      </w:pPr>
    </w:p>
    <w:p w14:paraId="2CF6475C" w14:textId="77777777" w:rsidR="00EA0E53" w:rsidRDefault="00EA0E53" w:rsidP="000E024E">
      <w:pPr>
        <w:spacing w:before="240" w:after="240" w:line="278" w:lineRule="auto"/>
        <w:jc w:val="both"/>
        <w:rPr>
          <w:rFonts w:ascii="Arial" w:eastAsia="Arial" w:hAnsi="Arial" w:cs="Arial"/>
        </w:rPr>
      </w:pPr>
    </w:p>
    <w:p w14:paraId="7BB70BF2" w14:textId="77777777" w:rsidR="00EA0E53" w:rsidRDefault="00EA0E53" w:rsidP="000E024E">
      <w:pPr>
        <w:spacing w:before="240" w:after="240" w:line="278" w:lineRule="auto"/>
        <w:jc w:val="both"/>
        <w:rPr>
          <w:rFonts w:ascii="Arial" w:eastAsia="Arial" w:hAnsi="Arial" w:cs="Arial"/>
        </w:rPr>
      </w:pPr>
    </w:p>
    <w:p w14:paraId="47921FE3" w14:textId="77777777" w:rsidR="00EA0E53" w:rsidRDefault="00EA0E53" w:rsidP="000E024E">
      <w:pPr>
        <w:spacing w:before="240" w:after="240" w:line="278" w:lineRule="auto"/>
        <w:jc w:val="both"/>
        <w:rPr>
          <w:rFonts w:ascii="Arial" w:eastAsia="Arial" w:hAnsi="Arial" w:cs="Arial"/>
        </w:rPr>
      </w:pPr>
    </w:p>
    <w:p w14:paraId="0E55D80A"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6.5. A contratada deverá cumprir rigorosamente as escalas de atendimento definidas pela Secretaria Municipal de Saúde, sendo vedada a recusa de prestação de serviço sem justificativa formal.</w:t>
      </w:r>
    </w:p>
    <w:p w14:paraId="0E4DB54D"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6.6. Em conformidade com o artigo 140 da Lei nº 14.133/2021, os serviços serão recebidos:</w:t>
      </w:r>
      <w:r>
        <w:rPr>
          <w:rFonts w:ascii="Arial" w:eastAsia="Arial" w:hAnsi="Arial" w:cs="Arial"/>
        </w:rPr>
        <w:br/>
        <w:t xml:space="preserve"> a) Provisoriamente, de forma sumária, pelo responsável por seu acompanhamento e fiscalização, com verificação posterior da conformidade com as exigências contratuais;</w:t>
      </w:r>
      <w:r>
        <w:rPr>
          <w:rFonts w:ascii="Arial" w:eastAsia="Arial" w:hAnsi="Arial" w:cs="Arial"/>
        </w:rPr>
        <w:br/>
        <w:t xml:space="preserve"> b) Definitivamente, por servidor ou comissão designada pela autoridade competente, mediante relatório detalhado que comprove o atendimento das condições contratuais.</w:t>
      </w:r>
    </w:p>
    <w:p w14:paraId="56311141"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6.7. O recebimento provisório ou definitivo não exclui a responsabilidade civil, ética ou administrativa do credenciado pelos prejuízos resultantes da inobservância das obrigações assumidas.</w:t>
      </w:r>
    </w:p>
    <w:p w14:paraId="336FD2FD"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6.8. Todas as despesas decorrentes da execução dos serviços, incluindo encargos trabalhistas, previdenciários, fiscais e quaisquer outras obrigações legais, correrão por conta exclusiva da contratada, não gerando qualquer vínculo empregatício entre seus profissionais e a Administração Pública.</w:t>
      </w:r>
    </w:p>
    <w:p w14:paraId="63FE0EB9" w14:textId="77777777" w:rsidR="000E024E" w:rsidRDefault="000E024E" w:rsidP="000E024E">
      <w:pPr>
        <w:spacing w:after="160" w:line="278" w:lineRule="auto"/>
        <w:jc w:val="both"/>
        <w:rPr>
          <w:rFonts w:ascii="Arial" w:eastAsia="Arial" w:hAnsi="Arial" w:cs="Arial"/>
          <w:color w:val="FF0000"/>
        </w:rPr>
      </w:pPr>
      <w:bookmarkStart w:id="8" w:name="_heading=h.z9n9j2cu7kb7" w:colFirst="0" w:colLast="0"/>
      <w:bookmarkEnd w:id="8"/>
    </w:p>
    <w:p w14:paraId="2487AEBE" w14:textId="77777777" w:rsidR="000E024E" w:rsidRDefault="000E024E" w:rsidP="000E024E">
      <w:pPr>
        <w:numPr>
          <w:ilvl w:val="0"/>
          <w:numId w:val="6"/>
        </w:numPr>
        <w:spacing w:after="160" w:line="278" w:lineRule="auto"/>
        <w:jc w:val="both"/>
        <w:rPr>
          <w:rFonts w:ascii="Arial" w:eastAsia="Arial" w:hAnsi="Arial" w:cs="Arial"/>
          <w:b/>
        </w:rPr>
      </w:pPr>
      <w:r>
        <w:rPr>
          <w:rFonts w:ascii="Arial" w:eastAsia="Arial" w:hAnsi="Arial" w:cs="Arial"/>
          <w:b/>
        </w:rPr>
        <w:t>MODELO DE GESTÃO DO CONTRATO/ATA (art. 6º, XXIII, alínea “f” da Lei nº 14.133/21)</w:t>
      </w:r>
    </w:p>
    <w:p w14:paraId="04477935"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7.1. A Administração Municipal designará um Gestor e um Fiscal do Contrato, responsáveis por acompanhar a execução dos serviços médicos credenciados, garantindo o cumprimento das obrigações estabelecidas.</w:t>
      </w:r>
    </w:p>
    <w:p w14:paraId="450192FC"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7.2. O Fiscal do Contrato deverá registrar e relatar eventuais irregularidades na execução dos serviços, podendo solicitar ajustes e providências à contratada para garantir o atendimento adequado das demandas do Município.</w:t>
      </w:r>
    </w:p>
    <w:p w14:paraId="6870B83E"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7.3. O contrato deverá ser executado fielmente pelas partes, de acordo com as cláusulas avençadas e as normas da Lei nº 14.133/2021, sendo cada parte responsável pelas consequências da inexecução total ou parcial.</w:t>
      </w:r>
    </w:p>
    <w:p w14:paraId="4759158A"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7.4. Em caso de impedimento, ordem de paralisação ou suspensão do contrato, o cronograma de execução será ajustado automaticamente pelo tempo correspondente, anotadas tais circunstâncias mediante simples apostila.</w:t>
      </w:r>
    </w:p>
    <w:p w14:paraId="3F9C2201"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7.5. As comunicações entre a Administração e a contratada deverão ser realizadas por escrito sempre que o ato exigir tal formalidade, admitindo-se o uso de mensagem eletrônica oficial para esse fim.</w:t>
      </w:r>
    </w:p>
    <w:p w14:paraId="63D15628"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7.6. O órgão contratante poderá convocar representante da contratada para adoção imediata de providências que se fizerem necessárias ao cumprimento das obrigações.</w:t>
      </w:r>
    </w:p>
    <w:p w14:paraId="221B313F" w14:textId="77777777" w:rsidR="00EA0E53" w:rsidRDefault="00EA0E53" w:rsidP="000E024E">
      <w:pPr>
        <w:spacing w:before="240" w:after="240" w:line="278" w:lineRule="auto"/>
        <w:jc w:val="both"/>
        <w:rPr>
          <w:rFonts w:ascii="Arial" w:eastAsia="Arial" w:hAnsi="Arial" w:cs="Arial"/>
        </w:rPr>
      </w:pPr>
    </w:p>
    <w:p w14:paraId="25CAA589" w14:textId="77777777" w:rsidR="00EA0E53" w:rsidRDefault="00EA0E53" w:rsidP="000E024E">
      <w:pPr>
        <w:spacing w:before="240" w:after="240" w:line="278" w:lineRule="auto"/>
        <w:jc w:val="both"/>
        <w:rPr>
          <w:rFonts w:ascii="Arial" w:eastAsia="Arial" w:hAnsi="Arial" w:cs="Arial"/>
        </w:rPr>
      </w:pPr>
    </w:p>
    <w:p w14:paraId="70E3158B"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7.7. O Fiscal designado deverá acompanhar e fiscalizar a execução dos serviços, anotando em registro próprio todas as ocorrências e determinando o que for necessário à regularização de falhas ou omissões observadas.</w:t>
      </w:r>
    </w:p>
    <w:p w14:paraId="52BE6D9B"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7.8. A fiscalização de que trata este item não exclui nem reduz a responsabilidade da contratada, inclusive perante terceiros, por qualquer irregularidade ou falha técnica, e sua ocorrência não implica em corresponsabilidade da Administração ou de seus agentes.</w:t>
      </w:r>
    </w:p>
    <w:p w14:paraId="6E7FB3BD"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7.9. A contratada será responsável pelos danos causados diretamente à Administração ou a terceiros em razão da execução do contrato, não excluindo nem reduzindo essa responsabilidade a atuação fiscalizatória do contratante.</w:t>
      </w:r>
    </w:p>
    <w:p w14:paraId="341F5119" w14:textId="77777777" w:rsidR="000E024E" w:rsidRDefault="000E024E" w:rsidP="000E024E">
      <w:pPr>
        <w:spacing w:after="160" w:line="278" w:lineRule="auto"/>
        <w:jc w:val="both"/>
        <w:rPr>
          <w:rFonts w:ascii="Arial" w:eastAsia="Arial" w:hAnsi="Arial" w:cs="Arial"/>
          <w:color w:val="1F2020"/>
        </w:rPr>
      </w:pPr>
    </w:p>
    <w:p w14:paraId="3076F43D" w14:textId="77777777" w:rsidR="000E024E" w:rsidRDefault="000E024E" w:rsidP="000E024E">
      <w:pPr>
        <w:numPr>
          <w:ilvl w:val="0"/>
          <w:numId w:val="6"/>
        </w:numPr>
        <w:spacing w:after="160" w:line="278" w:lineRule="auto"/>
        <w:jc w:val="both"/>
        <w:rPr>
          <w:rFonts w:ascii="Arial" w:eastAsia="Arial" w:hAnsi="Arial" w:cs="Arial"/>
          <w:b/>
        </w:rPr>
      </w:pPr>
      <w:r>
        <w:rPr>
          <w:rFonts w:ascii="Arial" w:eastAsia="Arial" w:hAnsi="Arial" w:cs="Arial"/>
          <w:b/>
        </w:rPr>
        <w:t>DO PAGAMENTO (Art. 6º, inc. XXIII, “g”)</w:t>
      </w:r>
    </w:p>
    <w:p w14:paraId="5E849EED" w14:textId="77777777" w:rsidR="000E024E" w:rsidRDefault="000E024E" w:rsidP="000E024E">
      <w:pPr>
        <w:spacing w:after="0" w:line="360" w:lineRule="auto"/>
        <w:jc w:val="both"/>
        <w:rPr>
          <w:rFonts w:ascii="Arial" w:eastAsia="Arial" w:hAnsi="Arial" w:cs="Arial"/>
        </w:rPr>
      </w:pPr>
      <w:r>
        <w:rPr>
          <w:rFonts w:ascii="Arial" w:eastAsia="Arial" w:hAnsi="Arial" w:cs="Arial"/>
        </w:rPr>
        <w:t>8.1. O pagamento decorrente da execução dos serviços objeto deste Termo será realizado pela Prefeitura Municipal de Carbonita/MG, após a devida liquidação da despesa, mediante processo legal, no prazo de até 30 (trinta) dias, contados da apresentação da Nota Fiscal eletrônica e dos documentos exigidos, nos termos do art. 141 da Lei Federal nº 14.133/2021.</w:t>
      </w:r>
    </w:p>
    <w:p w14:paraId="20D1D0FA" w14:textId="77777777" w:rsidR="000E024E" w:rsidRDefault="000E024E" w:rsidP="000E024E">
      <w:pPr>
        <w:spacing w:after="0" w:line="360" w:lineRule="auto"/>
        <w:jc w:val="both"/>
        <w:rPr>
          <w:rFonts w:ascii="Arial" w:eastAsia="Arial" w:hAnsi="Arial" w:cs="Arial"/>
        </w:rPr>
      </w:pPr>
      <w:r>
        <w:rPr>
          <w:rFonts w:ascii="Arial" w:eastAsia="Arial" w:hAnsi="Arial" w:cs="Arial"/>
        </w:rPr>
        <w:t>8.2. Para fins de liquidação, o setor competente deverá verificar se a Nota Fiscal apresentada contém, de forma clara e precisa, os seguintes elementos:</w:t>
      </w:r>
    </w:p>
    <w:p w14:paraId="2C4AC95C" w14:textId="77777777" w:rsidR="000E024E" w:rsidRDefault="000E024E" w:rsidP="000E024E">
      <w:pPr>
        <w:spacing w:after="0" w:line="360" w:lineRule="auto"/>
        <w:jc w:val="both"/>
        <w:rPr>
          <w:rFonts w:ascii="Arial" w:eastAsia="Arial" w:hAnsi="Arial" w:cs="Arial"/>
        </w:rPr>
      </w:pPr>
      <w:r>
        <w:rPr>
          <w:rFonts w:ascii="Arial" w:eastAsia="Arial" w:hAnsi="Arial" w:cs="Arial"/>
        </w:rPr>
        <w:t>8.2.1. Prazo de validade da nota;</w:t>
      </w:r>
    </w:p>
    <w:p w14:paraId="4C1B8D49" w14:textId="77777777" w:rsidR="000E024E" w:rsidRDefault="000E024E" w:rsidP="000E024E">
      <w:pPr>
        <w:spacing w:after="0" w:line="360" w:lineRule="auto"/>
        <w:jc w:val="both"/>
        <w:rPr>
          <w:rFonts w:ascii="Arial" w:eastAsia="Arial" w:hAnsi="Arial" w:cs="Arial"/>
        </w:rPr>
      </w:pPr>
      <w:r>
        <w:rPr>
          <w:rFonts w:ascii="Arial" w:eastAsia="Arial" w:hAnsi="Arial" w:cs="Arial"/>
        </w:rPr>
        <w:t>8.2.2. Data de emissão;</w:t>
      </w:r>
    </w:p>
    <w:p w14:paraId="58081291" w14:textId="77777777" w:rsidR="000E024E" w:rsidRDefault="000E024E" w:rsidP="000E024E">
      <w:pPr>
        <w:spacing w:after="0" w:line="360" w:lineRule="auto"/>
        <w:jc w:val="both"/>
        <w:rPr>
          <w:rFonts w:ascii="Arial" w:eastAsia="Arial" w:hAnsi="Arial" w:cs="Arial"/>
        </w:rPr>
      </w:pPr>
      <w:r>
        <w:rPr>
          <w:rFonts w:ascii="Arial" w:eastAsia="Arial" w:hAnsi="Arial" w:cs="Arial"/>
        </w:rPr>
        <w:t>8.2.3. Identificação do credenciado e dados da Prefeitura de Angelândia;</w:t>
      </w:r>
    </w:p>
    <w:p w14:paraId="48BD37D7" w14:textId="77777777" w:rsidR="000E024E" w:rsidRDefault="000E024E" w:rsidP="000E024E">
      <w:pPr>
        <w:spacing w:after="0" w:line="360" w:lineRule="auto"/>
        <w:jc w:val="both"/>
        <w:rPr>
          <w:rFonts w:ascii="Arial" w:eastAsia="Arial" w:hAnsi="Arial" w:cs="Arial"/>
        </w:rPr>
      </w:pPr>
      <w:r>
        <w:rPr>
          <w:rFonts w:ascii="Arial" w:eastAsia="Arial" w:hAnsi="Arial" w:cs="Arial"/>
        </w:rPr>
        <w:t>8.2.4. Período de execução dos serviços ou datas dos atendimentos realizados;</w:t>
      </w:r>
    </w:p>
    <w:p w14:paraId="1E1413EA" w14:textId="77777777" w:rsidR="000E024E" w:rsidRDefault="000E024E" w:rsidP="000E024E">
      <w:pPr>
        <w:spacing w:after="0" w:line="360" w:lineRule="auto"/>
        <w:jc w:val="both"/>
        <w:rPr>
          <w:rFonts w:ascii="Arial" w:eastAsia="Arial" w:hAnsi="Arial" w:cs="Arial"/>
        </w:rPr>
      </w:pPr>
      <w:r>
        <w:rPr>
          <w:rFonts w:ascii="Arial" w:eastAsia="Arial" w:hAnsi="Arial" w:cs="Arial"/>
        </w:rPr>
        <w:t>8.2.5. Descrição detalhada dos serviços prestados (quantidade de consultas realizadas, locais de atendimento, datas e horários);</w:t>
      </w:r>
    </w:p>
    <w:p w14:paraId="034CC590" w14:textId="77777777" w:rsidR="000E024E" w:rsidRDefault="000E024E" w:rsidP="000E024E">
      <w:pPr>
        <w:spacing w:after="0" w:line="360" w:lineRule="auto"/>
        <w:jc w:val="both"/>
        <w:rPr>
          <w:rFonts w:ascii="Arial" w:eastAsia="Arial" w:hAnsi="Arial" w:cs="Arial"/>
        </w:rPr>
      </w:pPr>
      <w:r>
        <w:rPr>
          <w:rFonts w:ascii="Arial" w:eastAsia="Arial" w:hAnsi="Arial" w:cs="Arial"/>
        </w:rPr>
        <w:t>8.2.6. Indicação das retenções tributárias legalmente exigíveis, quando aplicável.</w:t>
      </w:r>
    </w:p>
    <w:p w14:paraId="3343D8B7" w14:textId="77777777" w:rsidR="000E024E" w:rsidRDefault="000E024E" w:rsidP="000E024E">
      <w:pPr>
        <w:spacing w:after="0" w:line="360" w:lineRule="auto"/>
        <w:jc w:val="both"/>
        <w:rPr>
          <w:rFonts w:ascii="Arial" w:eastAsia="Arial" w:hAnsi="Arial" w:cs="Arial"/>
        </w:rPr>
      </w:pPr>
      <w:r>
        <w:rPr>
          <w:rFonts w:ascii="Arial" w:eastAsia="Arial" w:hAnsi="Arial" w:cs="Arial"/>
        </w:rPr>
        <w:t>8.3. Caso a Nota Fiscal contenha erros, omissões ou inconsistências que impeçam a correta liquidação da despesa, o pagamento será temporariamente suspenso até que o credenciado adote as devidas providências corretivas. O prazo para pagamento será reiniciado a partir da data de regularização, sem incidência de encargos adicionais à Administração Pública.</w:t>
      </w:r>
    </w:p>
    <w:p w14:paraId="4CDDAF30" w14:textId="77777777" w:rsidR="000E024E" w:rsidRDefault="000E024E" w:rsidP="000E024E">
      <w:pPr>
        <w:spacing w:after="0" w:line="360" w:lineRule="auto"/>
        <w:jc w:val="both"/>
        <w:rPr>
          <w:rFonts w:ascii="Arial" w:eastAsia="Arial" w:hAnsi="Arial" w:cs="Arial"/>
        </w:rPr>
      </w:pPr>
      <w:r>
        <w:rPr>
          <w:rFonts w:ascii="Arial" w:eastAsia="Arial" w:hAnsi="Arial" w:cs="Arial"/>
        </w:rPr>
        <w:t>8.4. A Nota Fiscal deverá ser acompanhada da comprovação de regularidade fiscal do credenciado, preferencialmente por meio de consulta eletrônica aos portais oficiais, nos termos do art. 68 da Lei nº 14.133/2021.</w:t>
      </w:r>
    </w:p>
    <w:p w14:paraId="6F969296" w14:textId="77777777" w:rsidR="000E024E" w:rsidRDefault="000E024E" w:rsidP="000E024E">
      <w:pPr>
        <w:spacing w:after="0" w:line="360" w:lineRule="auto"/>
        <w:jc w:val="both"/>
        <w:rPr>
          <w:rFonts w:ascii="Arial" w:eastAsia="Arial" w:hAnsi="Arial" w:cs="Arial"/>
        </w:rPr>
      </w:pPr>
      <w:r>
        <w:rPr>
          <w:rFonts w:ascii="Arial" w:eastAsia="Arial" w:hAnsi="Arial" w:cs="Arial"/>
        </w:rPr>
        <w:t>8.5. O pagamento será efetuado por meio de transferência bancária, depósito em conta corrente, boleto bancário ou PIX, conforme os dados informados pelo credenciado no momento do cadastramento.</w:t>
      </w:r>
    </w:p>
    <w:p w14:paraId="4B273868" w14:textId="77777777" w:rsidR="00EA0E53" w:rsidRDefault="00EA0E53" w:rsidP="000E024E">
      <w:pPr>
        <w:spacing w:after="0" w:line="360" w:lineRule="auto"/>
        <w:jc w:val="both"/>
        <w:rPr>
          <w:rFonts w:ascii="Arial" w:eastAsia="Arial" w:hAnsi="Arial" w:cs="Arial"/>
        </w:rPr>
      </w:pPr>
    </w:p>
    <w:p w14:paraId="6CCDBCA5" w14:textId="77777777" w:rsidR="00EA0E53" w:rsidRDefault="00EA0E53" w:rsidP="000E024E">
      <w:pPr>
        <w:spacing w:after="0" w:line="360" w:lineRule="auto"/>
        <w:jc w:val="both"/>
        <w:rPr>
          <w:rFonts w:ascii="Arial" w:eastAsia="Arial" w:hAnsi="Arial" w:cs="Arial"/>
        </w:rPr>
      </w:pPr>
    </w:p>
    <w:p w14:paraId="242548E1" w14:textId="77777777" w:rsidR="00EA0E53" w:rsidRDefault="00EA0E53" w:rsidP="000E024E">
      <w:pPr>
        <w:spacing w:after="0" w:line="360" w:lineRule="auto"/>
        <w:jc w:val="both"/>
        <w:rPr>
          <w:rFonts w:ascii="Arial" w:eastAsia="Arial" w:hAnsi="Arial" w:cs="Arial"/>
        </w:rPr>
      </w:pPr>
    </w:p>
    <w:p w14:paraId="03B957AD" w14:textId="77777777" w:rsidR="00EA0E53" w:rsidRDefault="00EA0E53" w:rsidP="000E024E">
      <w:pPr>
        <w:spacing w:after="0" w:line="360" w:lineRule="auto"/>
        <w:jc w:val="both"/>
        <w:rPr>
          <w:rFonts w:ascii="Arial" w:eastAsia="Arial" w:hAnsi="Arial" w:cs="Arial"/>
        </w:rPr>
      </w:pPr>
    </w:p>
    <w:p w14:paraId="7E826FA3" w14:textId="77777777" w:rsidR="000E024E" w:rsidRDefault="000E024E" w:rsidP="000E024E">
      <w:pPr>
        <w:spacing w:after="0" w:line="360" w:lineRule="auto"/>
        <w:jc w:val="both"/>
        <w:rPr>
          <w:rFonts w:ascii="Arial" w:eastAsia="Arial" w:hAnsi="Arial" w:cs="Arial"/>
        </w:rPr>
      </w:pPr>
      <w:r>
        <w:rPr>
          <w:rFonts w:ascii="Arial" w:eastAsia="Arial" w:hAnsi="Arial" w:cs="Arial"/>
        </w:rPr>
        <w:t>8.6. Serão efetuadas, no ato do pagamento, as retenções tributárias previstas na legislação vigente, independentemente do percentual eventualmente informado pelo credenciado na proposta ou nota fiscal.</w:t>
      </w:r>
    </w:p>
    <w:p w14:paraId="6D01B6D3" w14:textId="77777777" w:rsidR="000E024E" w:rsidRDefault="000E024E" w:rsidP="000E024E">
      <w:pPr>
        <w:spacing w:after="0" w:line="360" w:lineRule="auto"/>
        <w:jc w:val="both"/>
        <w:rPr>
          <w:rFonts w:ascii="Arial" w:eastAsia="Arial" w:hAnsi="Arial" w:cs="Arial"/>
        </w:rPr>
      </w:pPr>
      <w:r>
        <w:rPr>
          <w:rFonts w:ascii="Arial" w:eastAsia="Arial" w:hAnsi="Arial" w:cs="Arial"/>
        </w:rPr>
        <w:t>8.7. Não será admitido, em nenhuma hipótese, o pagamento antecipado de valores, sendo exigido o cumprimento integral das condições previstas neste Termo e a efetiva prestação dos serviços para fins de faturamento.</w:t>
      </w:r>
    </w:p>
    <w:p w14:paraId="75CFAB2B" w14:textId="77777777" w:rsidR="000E024E" w:rsidRDefault="000E024E" w:rsidP="000E024E">
      <w:pPr>
        <w:numPr>
          <w:ilvl w:val="0"/>
          <w:numId w:val="6"/>
        </w:numPr>
        <w:spacing w:after="160" w:line="278" w:lineRule="auto"/>
        <w:jc w:val="both"/>
        <w:rPr>
          <w:rFonts w:ascii="Arial" w:eastAsia="Arial" w:hAnsi="Arial" w:cs="Arial"/>
          <w:b/>
        </w:rPr>
      </w:pPr>
      <w:r>
        <w:rPr>
          <w:rFonts w:ascii="Arial" w:eastAsia="Arial" w:hAnsi="Arial" w:cs="Arial"/>
          <w:b/>
        </w:rPr>
        <w:t xml:space="preserve"> FORMA E CRITÉRIOS DE SELEÇÃO DO FORNECEDOR (art. 6º, inciso XXIII, alínea ‘h’, da Lei n. 14.133/2021)</w:t>
      </w:r>
    </w:p>
    <w:p w14:paraId="3AE68DD4" w14:textId="77777777" w:rsidR="000E024E" w:rsidRDefault="000E024E" w:rsidP="000E024E">
      <w:pPr>
        <w:spacing w:before="240" w:after="240" w:line="278" w:lineRule="auto"/>
        <w:jc w:val="both"/>
        <w:rPr>
          <w:rFonts w:ascii="Arial" w:eastAsia="Arial" w:hAnsi="Arial" w:cs="Arial"/>
          <w:highlight w:val="white"/>
        </w:rPr>
      </w:pPr>
      <w:r>
        <w:rPr>
          <w:rFonts w:ascii="Arial" w:eastAsia="Arial" w:hAnsi="Arial" w:cs="Arial"/>
          <w:highlight w:val="white"/>
        </w:rPr>
        <w:t>9.1. O fornecedor será selecionado por meio de credenciamento, nos termos do art. 79, inciso I, da Lei nº 14.133/2021, que prevê ser cabível este procedimento quando a Administração Pública necessitar contratar serviços de forma não excludente, observada a possibilidade de todos os interessados que satisfaçam as condições fixadas no edital serem credenciados para a prestação do objeto.</w:t>
      </w:r>
    </w:p>
    <w:p w14:paraId="39DBC593" w14:textId="77777777" w:rsidR="000E024E" w:rsidRDefault="000E024E" w:rsidP="000E024E">
      <w:pPr>
        <w:spacing w:before="240" w:after="240" w:line="278" w:lineRule="auto"/>
        <w:jc w:val="both"/>
        <w:rPr>
          <w:rFonts w:ascii="Arial" w:eastAsia="Arial" w:hAnsi="Arial" w:cs="Arial"/>
          <w:highlight w:val="white"/>
        </w:rPr>
      </w:pPr>
      <w:r>
        <w:rPr>
          <w:rFonts w:ascii="Arial" w:eastAsia="Arial" w:hAnsi="Arial" w:cs="Arial"/>
          <w:highlight w:val="white"/>
        </w:rPr>
        <w:t>9.2. Dessa forma, todos os profissionais médicos e clínicas que comprovarem atender às exigências técnicas, jurídicas e sanitárias estabelecidas poderão ser credenciados, sendo assegurada a isonomia e a igualdade de condições, sem caráter competitivo e sem exclusão entre os habilitados.</w:t>
      </w:r>
    </w:p>
    <w:p w14:paraId="3F375DC9" w14:textId="77777777" w:rsidR="000E024E" w:rsidRDefault="000E024E" w:rsidP="000E024E">
      <w:pPr>
        <w:spacing w:before="240" w:after="240" w:line="278" w:lineRule="auto"/>
        <w:jc w:val="both"/>
        <w:rPr>
          <w:rFonts w:ascii="Arial" w:eastAsia="Arial" w:hAnsi="Arial" w:cs="Arial"/>
        </w:rPr>
      </w:pPr>
      <w:r>
        <w:rPr>
          <w:rFonts w:ascii="Arial" w:eastAsia="Arial" w:hAnsi="Arial" w:cs="Arial"/>
          <w:highlight w:val="white"/>
        </w:rPr>
        <w:t>9.3. O fornecimento dos serviços será de natureza contínua, executado de acordo com as escalas de atendimento elaboradas pela Secretaria Municipal de Saúde, mediante pagamento proporcional à produção, isto é, às consultas e exames efetivamente realizados.</w:t>
      </w:r>
    </w:p>
    <w:p w14:paraId="4A15C980" w14:textId="77777777" w:rsidR="000E024E" w:rsidRDefault="000E024E" w:rsidP="000E024E">
      <w:pPr>
        <w:spacing w:after="160" w:line="278" w:lineRule="auto"/>
        <w:jc w:val="both"/>
        <w:rPr>
          <w:rFonts w:ascii="Arial" w:eastAsia="Arial" w:hAnsi="Arial" w:cs="Arial"/>
          <w:highlight w:val="white"/>
        </w:rPr>
      </w:pPr>
    </w:p>
    <w:p w14:paraId="40E01967" w14:textId="77777777" w:rsidR="000E024E" w:rsidRDefault="000E024E" w:rsidP="000E024E">
      <w:pPr>
        <w:widowControl w:val="0"/>
        <w:numPr>
          <w:ilvl w:val="0"/>
          <w:numId w:val="6"/>
        </w:numPr>
        <w:tabs>
          <w:tab w:val="left" w:pos="0"/>
        </w:tabs>
        <w:spacing w:after="160" w:line="278" w:lineRule="auto"/>
        <w:jc w:val="both"/>
        <w:rPr>
          <w:rFonts w:ascii="Arial" w:eastAsia="Arial" w:hAnsi="Arial" w:cs="Arial"/>
          <w:b/>
        </w:rPr>
      </w:pPr>
      <w:r>
        <w:rPr>
          <w:rFonts w:ascii="Arial" w:eastAsia="Arial" w:hAnsi="Arial" w:cs="Arial"/>
          <w:b/>
        </w:rPr>
        <w:t>ESTIMATIVA DO VALOR DA CONTRATAÇÃO (art. 6º, XXIII, “i” da Lei n. 14.133/2021)</w:t>
      </w:r>
    </w:p>
    <w:p w14:paraId="703B5F74" w14:textId="77777777" w:rsidR="000E024E" w:rsidRDefault="000E024E" w:rsidP="000E024E">
      <w:pPr>
        <w:tabs>
          <w:tab w:val="left" w:pos="995"/>
        </w:tabs>
        <w:spacing w:after="160" w:line="278" w:lineRule="auto"/>
        <w:jc w:val="both"/>
        <w:rPr>
          <w:rFonts w:ascii="Arial" w:eastAsia="Arial" w:hAnsi="Arial" w:cs="Arial"/>
        </w:rPr>
      </w:pPr>
      <w:r>
        <w:rPr>
          <w:rFonts w:ascii="Arial" w:eastAsia="Arial" w:hAnsi="Arial" w:cs="Arial"/>
        </w:rPr>
        <w:t xml:space="preserve">O custo estimado total da contratação foi apurado nos termos do art. 23, inciso I, da Lei nº 14.133/2021 e corresponde ao valor máximo aceitável, que é de </w:t>
      </w:r>
      <w:r w:rsidRPr="009815E2">
        <w:rPr>
          <w:rFonts w:ascii="Arial" w:eastAsia="Arial" w:hAnsi="Arial" w:cs="Arial"/>
        </w:rPr>
        <w:t xml:space="preserve">R$1.277.10,00(Um milhão duzentos e setenta e sete mil dez reais  </w:t>
      </w:r>
      <w:r>
        <w:rPr>
          <w:rFonts w:ascii="Arial" w:eastAsia="Arial" w:hAnsi="Arial" w:cs="Arial"/>
        </w:rPr>
        <w:t xml:space="preserve">, conforme custos unitários apostos em anexo. </w:t>
      </w:r>
    </w:p>
    <w:p w14:paraId="30C9D995" w14:textId="77777777" w:rsidR="000E024E" w:rsidRDefault="000E024E" w:rsidP="000E024E">
      <w:pPr>
        <w:tabs>
          <w:tab w:val="left" w:pos="995"/>
        </w:tabs>
        <w:spacing w:after="160" w:line="278" w:lineRule="auto"/>
        <w:jc w:val="both"/>
        <w:rPr>
          <w:rFonts w:ascii="Arial" w:eastAsia="Arial" w:hAnsi="Arial" w:cs="Arial"/>
        </w:rPr>
      </w:pPr>
    </w:p>
    <w:p w14:paraId="4AACE718" w14:textId="77777777" w:rsidR="000E024E" w:rsidRDefault="000E024E" w:rsidP="000E024E">
      <w:pPr>
        <w:numPr>
          <w:ilvl w:val="0"/>
          <w:numId w:val="6"/>
        </w:numPr>
        <w:spacing w:after="160" w:line="278" w:lineRule="auto"/>
        <w:jc w:val="both"/>
        <w:rPr>
          <w:rFonts w:ascii="Arial" w:eastAsia="Arial" w:hAnsi="Arial" w:cs="Arial"/>
          <w:b/>
        </w:rPr>
      </w:pPr>
      <w:r>
        <w:rPr>
          <w:rFonts w:ascii="Arial" w:eastAsia="Arial" w:hAnsi="Arial" w:cs="Arial"/>
          <w:b/>
        </w:rPr>
        <w:t>ADEQUAÇÃO ORÇAMENTÁRIA (art. 6º, XXIII, “j” da Lei n. 14.133/2021)</w:t>
      </w:r>
    </w:p>
    <w:p w14:paraId="662A65DF" w14:textId="77777777" w:rsidR="000E024E" w:rsidRPr="00F7476A" w:rsidRDefault="000E024E" w:rsidP="000E024E">
      <w:pPr>
        <w:spacing w:after="0" w:line="240" w:lineRule="auto"/>
      </w:pPr>
      <w:r w:rsidRPr="00F7476A">
        <w:t xml:space="preserve">0000957 07002002.1030200452.115.33903900000 - OUTROS SERVIÇOS DE TERCEIROS -PESSOA JURÍDICA 15000001002 - Recursos não Vinculados de Impostos - (Saúde) </w:t>
      </w:r>
    </w:p>
    <w:p w14:paraId="03931A45" w14:textId="77777777" w:rsidR="000E024E" w:rsidRPr="00F7476A" w:rsidRDefault="000E024E" w:rsidP="000E024E">
      <w:pPr>
        <w:spacing w:after="0" w:line="240" w:lineRule="auto"/>
      </w:pPr>
      <w:r w:rsidRPr="00F7476A">
        <w:t xml:space="preserve">0000957 07002002.1030200452.115.33903900000 - OUTROS SERVIÇOS DE TERCEIROS -PESSOA JURÍDICA 16000000000 - Transferências Fundo a Fundo de Recursos do SUS provenientes do Governo Federal - Bloco de Manutenção </w:t>
      </w:r>
    </w:p>
    <w:p w14:paraId="3D637F04" w14:textId="77777777" w:rsidR="000E024E" w:rsidRPr="00F7476A" w:rsidRDefault="000E024E" w:rsidP="000E024E">
      <w:pPr>
        <w:spacing w:after="0" w:line="240" w:lineRule="auto"/>
      </w:pPr>
      <w:r w:rsidRPr="00F7476A">
        <w:t>0000957 07002002.1030200452.115.33903900000 - OUTROS SERVIÇOS DE TERCEIROS -PESSOA JURÍDICA 16210000000 - Transferências Fundo a Fundo de Recursos do SUS provenientes do Governo Estadual</w:t>
      </w:r>
    </w:p>
    <w:p w14:paraId="2D0C8DE7" w14:textId="77777777" w:rsidR="000E024E" w:rsidRPr="00F7476A" w:rsidRDefault="000E024E" w:rsidP="000E024E">
      <w:pPr>
        <w:spacing w:after="0" w:line="240" w:lineRule="auto"/>
      </w:pPr>
      <w:r w:rsidRPr="00F7476A">
        <w:t xml:space="preserve">0000921 07002002.1030200152.117.33903900000 - OUTROS SERVIÇOS DE TERCEIROS -PESSOA JURÍDICA 15000001002 - Recursos não Vinculados de Impostos - (Saúde) </w:t>
      </w:r>
    </w:p>
    <w:p w14:paraId="55AC9B67" w14:textId="77777777" w:rsidR="000E024E" w:rsidRPr="00F7476A" w:rsidRDefault="000E024E" w:rsidP="000E024E">
      <w:pPr>
        <w:spacing w:after="0" w:line="240" w:lineRule="auto"/>
      </w:pPr>
      <w:r w:rsidRPr="00F7476A">
        <w:lastRenderedPageBreak/>
        <w:t xml:space="preserve">0000921 07002002.1030200152.117.33903900000 - OUTROS SERVIÇOS DE TERCEIROS -PESSOA JURÍDICA 16000000000 - Transferências Fundo a Fundo de Recursos do SUS provenientes do Governo Federal - Bloco de Manutenção </w:t>
      </w:r>
    </w:p>
    <w:p w14:paraId="59D29901" w14:textId="77777777" w:rsidR="000E024E" w:rsidRDefault="000E024E" w:rsidP="000E024E">
      <w:pPr>
        <w:pStyle w:val="Ttulo2"/>
        <w:tabs>
          <w:tab w:val="left" w:pos="830"/>
        </w:tabs>
        <w:ind w:left="284"/>
      </w:pPr>
      <w:r w:rsidRPr="00F7476A">
        <w:rPr>
          <w:rFonts w:asciiTheme="minorHAnsi" w:eastAsiaTheme="minorHAnsi" w:hAnsiTheme="minorHAnsi" w:cstheme="minorBidi"/>
          <w:b w:val="0"/>
          <w:sz w:val="22"/>
          <w:szCs w:val="22"/>
        </w:rPr>
        <w:t>0000921 07002002.1030200152.117.33903900000 - OUTROS SERVIÇOS DE TERCEIROS -PESSOA JURÍDICA 16210000000 - Transferências Fundo a Fundo de Recursos do SUS provenientes do Governo Estadual</w:t>
      </w:r>
    </w:p>
    <w:p w14:paraId="7F44AC5A" w14:textId="77777777" w:rsidR="000E024E" w:rsidRDefault="000E024E" w:rsidP="000E024E">
      <w:pPr>
        <w:spacing w:after="160" w:line="278" w:lineRule="auto"/>
        <w:jc w:val="both"/>
        <w:rPr>
          <w:rFonts w:ascii="Arial" w:eastAsia="Arial" w:hAnsi="Arial" w:cs="Arial"/>
          <w:color w:val="FF0000"/>
        </w:rPr>
      </w:pPr>
    </w:p>
    <w:p w14:paraId="0894F59B" w14:textId="77777777" w:rsidR="000E024E" w:rsidRDefault="000E024E" w:rsidP="000E024E">
      <w:pPr>
        <w:numPr>
          <w:ilvl w:val="0"/>
          <w:numId w:val="6"/>
        </w:numPr>
        <w:spacing w:after="160" w:line="278" w:lineRule="auto"/>
        <w:jc w:val="both"/>
        <w:rPr>
          <w:rFonts w:ascii="Arial" w:eastAsia="Arial" w:hAnsi="Arial" w:cs="Arial"/>
          <w:b/>
        </w:rPr>
      </w:pPr>
      <w:r>
        <w:rPr>
          <w:rFonts w:ascii="Arial" w:eastAsia="Arial" w:hAnsi="Arial" w:cs="Arial"/>
          <w:b/>
        </w:rPr>
        <w:t>OBRIGAÇÕES DO CONTRATANTE (art. 92, X, XI e XIV da Lei n. 14.133/2021)</w:t>
      </w:r>
    </w:p>
    <w:p w14:paraId="559EE6FE"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12.1. São obrigações da Contratante:</w:t>
      </w:r>
    </w:p>
    <w:p w14:paraId="4C107424"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12.1.1. Exigir o cumprimento de todas as obrigações assumidas pelos credenciados, de acordo com as cláusulas deste Termo de Referência e as condições estabelecidas no termo de credenciamento;</w:t>
      </w:r>
    </w:p>
    <w:p w14:paraId="2E446910"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12.1.2. Receber os serviços médicos especializados e clínicos gerais prestados, nas condições e prazos estabelecidos pela Secretaria Municipal de Saúde;</w:t>
      </w:r>
    </w:p>
    <w:p w14:paraId="117F5871"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12.1.3. Notificar formalmente o credenciado sobre falhas, omissões ou irregularidades verificadas na execução dos serviços, para que sejam corrigidas às suas expensas, no total ou em parte;</w:t>
      </w:r>
    </w:p>
    <w:p w14:paraId="5D70A16B"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12.1.4. Acompanhar e fiscalizar a execução dos serviços, por meio do gestor e fiscal designados, garantindo a observância das obrigações contratuais;</w:t>
      </w:r>
    </w:p>
    <w:p w14:paraId="44ED72D1"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12.1.5. Efetuar o pagamento ao credenciado pelos serviços efetivamente prestados, nos prazos, formas e condições estabelecidas neste Termo de Referência, no edital e no contrato;</w:t>
      </w:r>
    </w:p>
    <w:p w14:paraId="645A99CF"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12.1.6. Aplicar aos credenciados as sanções previstas em lei e neste instrumento, motivadas pela inexecução total ou parcial das obrigações assumidas;</w:t>
      </w:r>
    </w:p>
    <w:p w14:paraId="02CB8AE5"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12.1.7. Comunicar o órgão de representação judicial do Município para a adoção das medidas cabíveis em caso de descumprimento de obrigações por parte dos credenciados;</w:t>
      </w:r>
    </w:p>
    <w:p w14:paraId="559C2DDC"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12.1.8. Responder eventuais pedidos de reequilíbrio econômico-financeiro formulados pelos credenciados no prazo máximo de 10 (dez) dias úteis, admitida prorrogação devidamente motivada;</w:t>
      </w:r>
    </w:p>
    <w:p w14:paraId="63983361"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12.1.9. Emitir decisão expressa sobre todas as solicitações e reclamações relacionadas à execução dos serviços, ressalvados os requerimentos manifestamente impertinentes, meramente protelatórios ou sem relevância para a boa execução do ajuste;</w:t>
      </w:r>
    </w:p>
    <w:p w14:paraId="60F7F4A4"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12.1.10. Concluída a instrução do requerimento, a Administração terá o prazo de 10 (dez) dias úteis para decidir, admitida prorrogação motivada por igual período;</w:t>
      </w:r>
    </w:p>
    <w:p w14:paraId="5CC1A66C" w14:textId="77777777" w:rsidR="00EA0E53" w:rsidRDefault="00EA0E53" w:rsidP="000E024E">
      <w:pPr>
        <w:spacing w:before="240" w:after="240" w:line="278" w:lineRule="auto"/>
        <w:jc w:val="both"/>
        <w:rPr>
          <w:rFonts w:ascii="Arial" w:eastAsia="Arial" w:hAnsi="Arial" w:cs="Arial"/>
        </w:rPr>
      </w:pPr>
    </w:p>
    <w:p w14:paraId="6923CA3A" w14:textId="77777777" w:rsidR="00EA0E53" w:rsidRDefault="00EA0E53" w:rsidP="000E024E">
      <w:pPr>
        <w:spacing w:before="240" w:after="240" w:line="278" w:lineRule="auto"/>
        <w:jc w:val="both"/>
        <w:rPr>
          <w:rFonts w:ascii="Arial" w:eastAsia="Arial" w:hAnsi="Arial" w:cs="Arial"/>
        </w:rPr>
      </w:pPr>
    </w:p>
    <w:p w14:paraId="58A57FAC" w14:textId="77777777" w:rsidR="00EA0E53" w:rsidRDefault="00EA0E53" w:rsidP="000E024E">
      <w:pPr>
        <w:spacing w:before="240" w:after="240" w:line="278" w:lineRule="auto"/>
        <w:jc w:val="both"/>
        <w:rPr>
          <w:rFonts w:ascii="Arial" w:eastAsia="Arial" w:hAnsi="Arial" w:cs="Arial"/>
        </w:rPr>
      </w:pPr>
    </w:p>
    <w:p w14:paraId="237120B4"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12.1.11. Ressalvar que não responderá por quaisquer compromissos assumidos pelos credenciados com terceiros, ainda que vinculados à execução do contrato, bem como por qualquer dano causado a terceiros decorrente de ato dos profissionais contratados, seus prepostos ou subordinados.</w:t>
      </w:r>
    </w:p>
    <w:p w14:paraId="46006D29" w14:textId="77777777" w:rsidR="000E024E" w:rsidRDefault="000E024E" w:rsidP="000E024E">
      <w:pPr>
        <w:spacing w:after="160" w:line="278" w:lineRule="auto"/>
        <w:jc w:val="both"/>
        <w:rPr>
          <w:rFonts w:ascii="Arial" w:eastAsia="Arial" w:hAnsi="Arial" w:cs="Arial"/>
        </w:rPr>
      </w:pPr>
    </w:p>
    <w:p w14:paraId="19689A95" w14:textId="77777777" w:rsidR="000E024E" w:rsidRDefault="000E024E" w:rsidP="000E024E">
      <w:pPr>
        <w:numPr>
          <w:ilvl w:val="0"/>
          <w:numId w:val="6"/>
        </w:numPr>
        <w:spacing w:after="160" w:line="278" w:lineRule="auto"/>
        <w:jc w:val="both"/>
        <w:rPr>
          <w:rFonts w:ascii="Arial" w:eastAsia="Arial" w:hAnsi="Arial" w:cs="Arial"/>
          <w:b/>
        </w:rPr>
      </w:pPr>
      <w:r>
        <w:rPr>
          <w:rFonts w:ascii="Arial" w:eastAsia="Arial" w:hAnsi="Arial" w:cs="Arial"/>
          <w:b/>
        </w:rPr>
        <w:t>OBRIGAÇÕES DO CREDENCIADO (art. 92, XIV e XVI da Lei 14.133/21)</w:t>
      </w:r>
    </w:p>
    <w:p w14:paraId="5CFF140E"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13.1. O credenciado deve cumprir todas as obrigações constantes deste contrato e Termo de Referência, assumindo como exclusivamente seus os riscos e as despesas decorrentes da boa e perfeita execução dos serviços, observando, ainda, as seguintes obrigações:</w:t>
      </w:r>
    </w:p>
    <w:p w14:paraId="40B13354"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13.1.1. Prestar os atendimentos médicos especializados e clínicos gerais conforme especificações, prazos, locais e escalas estabelecidas pela Secretaria Municipal de Saúde, emitindo a respectiva nota fiscal para fins de pagamento;</w:t>
      </w:r>
    </w:p>
    <w:p w14:paraId="690AF9FA"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13.1.2. Responsabilizar-se pela qualidade técnica e ética dos serviços prestados, bem como por eventuais vícios, falhas ou danos decorrentes da execução, em conformidade com a legislação aplicável e com o Código de Ética Médica e normas correlatas;</w:t>
      </w:r>
    </w:p>
    <w:p w14:paraId="6524CB34"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13.1.3. Atender às determinações regulares emitidas pelo fiscal ou gestor do contrato ou autoridade superior (art. 137, II, da Lei nº 14.133/2021), prestando prontamente os esclarecimentos e informações solicitados;</w:t>
      </w:r>
    </w:p>
    <w:p w14:paraId="4F946C7F"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13.1.4. Corrigir ou complementar, às suas expensas, os serviços nos quais se verificarem falhas, vícios ou incorreções, no prazo fixado pelo fiscal do contrato;</w:t>
      </w:r>
    </w:p>
    <w:p w14:paraId="0C131F7A"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13.1.5. Responder integralmente pelos danos decorrentes da execução dos serviços, sejam eles causados à Administração ou a terceiros, não se reduzindo essa responsabilidade pela atuação fiscalizatória da contratante;</w:t>
      </w:r>
    </w:p>
    <w:p w14:paraId="54AB4EE8"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13.1.6. Entregar ao setor responsável, quando solicitado, documentos comprobatórios de regularidade fiscal, previdenciária, trabalhista e fundiária, inclusive certidões negativas ou positivas com efeito de negativas, como condição para liquidação de pagamento;</w:t>
      </w:r>
    </w:p>
    <w:p w14:paraId="4AFEEDFA"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13.1.7. Responsabilizar-se pelo cumprimento de todas as obrigações trabalhistas, previdenciárias, fiscais, comerciais e demais previstas em legislação específica, cuja inadimplência não transfere a responsabilidade ao contratante;</w:t>
      </w:r>
    </w:p>
    <w:p w14:paraId="30FC658A"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13.1.8. Comunicar ao fiscal do contrato, no prazo de 24 (vinte e quatro) horas, qualquer ocorrência anormal, intercorrência clínica grave ou situação que possa comprometer a execução dos serviços;</w:t>
      </w:r>
    </w:p>
    <w:p w14:paraId="5DD0312E"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13.1.9. Suspender ou paralisar atividades quando determinado pelo contratante, nos casos em que se verifique risco à saúde dos pacientes ou descumprimento de normas técnicas e legais;</w:t>
      </w:r>
    </w:p>
    <w:p w14:paraId="3D391CF7" w14:textId="77777777" w:rsidR="00EA0E53" w:rsidRDefault="00EA0E53" w:rsidP="000E024E">
      <w:pPr>
        <w:spacing w:before="240" w:after="240" w:line="278" w:lineRule="auto"/>
        <w:jc w:val="both"/>
        <w:rPr>
          <w:rFonts w:ascii="Arial" w:eastAsia="Arial" w:hAnsi="Arial" w:cs="Arial"/>
        </w:rPr>
      </w:pPr>
    </w:p>
    <w:p w14:paraId="7F43DDBB" w14:textId="77777777" w:rsidR="00EA0E53" w:rsidRDefault="00EA0E53" w:rsidP="000E024E">
      <w:pPr>
        <w:spacing w:before="240" w:after="240" w:line="278" w:lineRule="auto"/>
        <w:jc w:val="both"/>
        <w:rPr>
          <w:rFonts w:ascii="Arial" w:eastAsia="Arial" w:hAnsi="Arial" w:cs="Arial"/>
        </w:rPr>
      </w:pPr>
    </w:p>
    <w:p w14:paraId="76D65FE9" w14:textId="77777777" w:rsidR="00EA0E53" w:rsidRDefault="00EA0E53" w:rsidP="000E024E">
      <w:pPr>
        <w:spacing w:before="240" w:after="240" w:line="278" w:lineRule="auto"/>
        <w:jc w:val="both"/>
        <w:rPr>
          <w:rFonts w:ascii="Arial" w:eastAsia="Arial" w:hAnsi="Arial" w:cs="Arial"/>
        </w:rPr>
      </w:pPr>
    </w:p>
    <w:p w14:paraId="16FB8795"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13.1.10. Manter, durante toda a vigência do contrato, as condições de habilitação e qualificação exigidas no edital de credenciamento;</w:t>
      </w:r>
    </w:p>
    <w:p w14:paraId="4A8D18C0"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13.1.11. Cumprir integralmente as normas de biossegurança, saúde e segurança do trabalho, bem como as diretrizes do SUS aplicáveis aos atendimentos realizados;</w:t>
      </w:r>
    </w:p>
    <w:p w14:paraId="21FB4B61"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13.1.12. Indicar preposto ou responsável técnico para representá-lo durante a execução contratual, sempre que solicitado pela Administração;</w:t>
      </w:r>
    </w:p>
    <w:p w14:paraId="4087829C"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13.1.13. Guardar sigilo sobre todas as informações médicas e dados pessoais dos pacientes atendidos, em conformidade com a legislação aplicável e com a LGPD – Lei Geral de Proteção de Dados (Lei nº 13.709/2018);</w:t>
      </w:r>
    </w:p>
    <w:p w14:paraId="29AA6142"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13.1.14. Propiciar todos os meios necessários à fiscalização do contrato pela Administração, permitindo acesso a prontuários, registros de atendimento e demais documentos necessários ao acompanhamento da execução;</w:t>
      </w:r>
    </w:p>
    <w:p w14:paraId="0861D881" w14:textId="77777777" w:rsidR="000E024E" w:rsidRDefault="000E024E" w:rsidP="000E024E">
      <w:pPr>
        <w:spacing w:before="240" w:after="240" w:line="278" w:lineRule="auto"/>
        <w:jc w:val="both"/>
        <w:rPr>
          <w:rFonts w:ascii="Arial" w:eastAsia="Arial" w:hAnsi="Arial" w:cs="Arial"/>
        </w:rPr>
      </w:pPr>
      <w:r>
        <w:rPr>
          <w:rFonts w:ascii="Arial" w:eastAsia="Arial" w:hAnsi="Arial" w:cs="Arial"/>
        </w:rPr>
        <w:t>13.1.15. Arcar com todos os ônus decorrentes da execução contratual, inclusive custos variáveis e imprevisíveis, salvo nas hipóteses de reequilíbrio econômico-financeiro previstas no art. 124 da Lei nº 14.133/2021.</w:t>
      </w:r>
    </w:p>
    <w:p w14:paraId="2CBB70D5" w14:textId="77777777" w:rsidR="000E024E" w:rsidRDefault="000E024E" w:rsidP="000E024E">
      <w:pPr>
        <w:spacing w:after="160" w:line="278" w:lineRule="auto"/>
        <w:jc w:val="both"/>
        <w:rPr>
          <w:rFonts w:ascii="Arial" w:eastAsia="Arial" w:hAnsi="Arial" w:cs="Arial"/>
        </w:rPr>
      </w:pPr>
    </w:p>
    <w:p w14:paraId="2DE4560D" w14:textId="77777777" w:rsidR="000E024E" w:rsidRDefault="000E024E" w:rsidP="000E024E">
      <w:pPr>
        <w:numPr>
          <w:ilvl w:val="0"/>
          <w:numId w:val="6"/>
        </w:numPr>
        <w:spacing w:after="160" w:line="278" w:lineRule="auto"/>
        <w:jc w:val="both"/>
        <w:rPr>
          <w:rFonts w:ascii="Arial" w:eastAsia="Arial" w:hAnsi="Arial" w:cs="Arial"/>
          <w:b/>
        </w:rPr>
      </w:pPr>
      <w:r>
        <w:rPr>
          <w:rFonts w:ascii="Arial" w:eastAsia="Arial" w:hAnsi="Arial" w:cs="Arial"/>
          <w:b/>
        </w:rPr>
        <w:t>OBRIGAÇÕES PERTINENTES À LGPD</w:t>
      </w:r>
    </w:p>
    <w:p w14:paraId="2BC5ECD1" w14:textId="77777777" w:rsidR="000E024E" w:rsidRDefault="000E024E" w:rsidP="000E024E">
      <w:pPr>
        <w:spacing w:after="160" w:line="278" w:lineRule="auto"/>
        <w:jc w:val="both"/>
        <w:rPr>
          <w:rFonts w:ascii="Arial" w:eastAsia="Arial" w:hAnsi="Arial" w:cs="Arial"/>
        </w:rPr>
      </w:pPr>
      <w:r>
        <w:rPr>
          <w:rFonts w:ascii="Arial" w:eastAsia="Arial" w:hAnsi="Arial" w:cs="Arial"/>
        </w:rPr>
        <w:t>14.1. 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631ADB53" w14:textId="77777777" w:rsidR="000E024E" w:rsidRDefault="000E024E" w:rsidP="000E024E">
      <w:pPr>
        <w:spacing w:after="160" w:line="278" w:lineRule="auto"/>
        <w:jc w:val="both"/>
        <w:rPr>
          <w:rFonts w:ascii="Arial" w:eastAsia="Arial" w:hAnsi="Arial" w:cs="Arial"/>
        </w:rPr>
      </w:pPr>
      <w:r>
        <w:rPr>
          <w:rFonts w:ascii="Arial" w:eastAsia="Arial" w:hAnsi="Arial" w:cs="Arial"/>
        </w:rPr>
        <w:t>14.2. Os dados obtidos somente poderão ser utilizados para as finalidades que justificaram seu acesso e de acordo com a boa-fé e com os princípios do art. 6º da LGPD.</w:t>
      </w:r>
    </w:p>
    <w:p w14:paraId="185CF159" w14:textId="77777777" w:rsidR="000E024E" w:rsidRDefault="000E024E" w:rsidP="000E024E">
      <w:pPr>
        <w:spacing w:after="160" w:line="278" w:lineRule="auto"/>
        <w:jc w:val="both"/>
        <w:rPr>
          <w:rFonts w:ascii="Arial" w:eastAsia="Arial" w:hAnsi="Arial" w:cs="Arial"/>
        </w:rPr>
      </w:pPr>
      <w:r>
        <w:rPr>
          <w:rFonts w:ascii="Arial" w:eastAsia="Arial" w:hAnsi="Arial" w:cs="Arial"/>
        </w:rPr>
        <w:t>14.3. É vedado o compartilhamento com terceiros dos dados obtidos fora das hipóteses permitidas em Lei.</w:t>
      </w:r>
    </w:p>
    <w:p w14:paraId="40A38FEA" w14:textId="77777777" w:rsidR="000E024E" w:rsidRDefault="000E024E" w:rsidP="000E024E">
      <w:pPr>
        <w:spacing w:after="160" w:line="278" w:lineRule="auto"/>
        <w:jc w:val="both"/>
        <w:rPr>
          <w:rFonts w:ascii="Arial" w:eastAsia="Arial" w:hAnsi="Arial" w:cs="Arial"/>
        </w:rPr>
      </w:pPr>
      <w:r>
        <w:rPr>
          <w:rFonts w:ascii="Arial" w:eastAsia="Arial" w:hAnsi="Arial" w:cs="Arial"/>
        </w:rPr>
        <w:t>14.4. A Administração deverá ser informada no prazo de 5 (cinco) dias úteis sobre todos os contratos de sub-operação firmados ou que venham a ser celebrados pelo Contratado.</w:t>
      </w:r>
    </w:p>
    <w:p w14:paraId="5DD4E0C4" w14:textId="77777777" w:rsidR="000E024E" w:rsidRDefault="000E024E" w:rsidP="000E024E">
      <w:pPr>
        <w:spacing w:after="160" w:line="278" w:lineRule="auto"/>
        <w:jc w:val="both"/>
        <w:rPr>
          <w:rFonts w:ascii="Arial" w:eastAsia="Arial" w:hAnsi="Arial" w:cs="Arial"/>
        </w:rPr>
      </w:pPr>
      <w:r>
        <w:rPr>
          <w:rFonts w:ascii="Arial" w:eastAsia="Arial" w:hAnsi="Arial" w:cs="Arial"/>
        </w:rPr>
        <w:t>14.5. 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w:t>
      </w:r>
    </w:p>
    <w:p w14:paraId="4ABFBA76" w14:textId="77777777" w:rsidR="000E024E" w:rsidRDefault="000E024E" w:rsidP="000E024E">
      <w:pPr>
        <w:spacing w:after="160" w:line="278" w:lineRule="auto"/>
        <w:jc w:val="both"/>
        <w:rPr>
          <w:rFonts w:ascii="Arial" w:eastAsia="Arial" w:hAnsi="Arial" w:cs="Arial"/>
        </w:rPr>
      </w:pPr>
      <w:r>
        <w:rPr>
          <w:rFonts w:ascii="Arial" w:eastAsia="Arial" w:hAnsi="Arial" w:cs="Arial"/>
        </w:rPr>
        <w:t>14.6. É dever do contratado orientar e treinar seus empregados sobre os deveres, requisitos e responsabilidades decorrentes da LGPD.</w:t>
      </w:r>
    </w:p>
    <w:p w14:paraId="386112FD" w14:textId="77777777" w:rsidR="000E024E" w:rsidRDefault="000E024E" w:rsidP="000E024E">
      <w:pPr>
        <w:spacing w:after="160" w:line="278" w:lineRule="auto"/>
        <w:jc w:val="both"/>
        <w:rPr>
          <w:rFonts w:ascii="Arial" w:eastAsia="Arial" w:hAnsi="Arial" w:cs="Arial"/>
        </w:rPr>
      </w:pPr>
    </w:p>
    <w:p w14:paraId="7F2250BE" w14:textId="77777777" w:rsidR="000E024E" w:rsidRDefault="000E024E" w:rsidP="000E024E">
      <w:pPr>
        <w:numPr>
          <w:ilvl w:val="0"/>
          <w:numId w:val="6"/>
        </w:numPr>
        <w:spacing w:after="160" w:line="278" w:lineRule="auto"/>
        <w:jc w:val="both"/>
        <w:rPr>
          <w:rFonts w:ascii="Arial" w:eastAsia="Arial" w:hAnsi="Arial" w:cs="Arial"/>
          <w:b/>
        </w:rPr>
      </w:pPr>
      <w:r>
        <w:rPr>
          <w:rFonts w:ascii="Arial" w:eastAsia="Arial" w:hAnsi="Arial" w:cs="Arial"/>
          <w:b/>
        </w:rPr>
        <w:t>INFRAÇÕES E SANÇÕES ADMINISTRATIVAS (Art. 92. XIV, da Lei 14.133/21)</w:t>
      </w:r>
    </w:p>
    <w:p w14:paraId="62808B3F" w14:textId="77777777" w:rsidR="000E024E" w:rsidRDefault="000E024E" w:rsidP="000E024E">
      <w:pPr>
        <w:spacing w:after="160" w:line="278" w:lineRule="auto"/>
        <w:jc w:val="both"/>
        <w:rPr>
          <w:rFonts w:ascii="Arial" w:eastAsia="Arial" w:hAnsi="Arial" w:cs="Arial"/>
        </w:rPr>
      </w:pPr>
      <w:r>
        <w:rPr>
          <w:rFonts w:ascii="Arial" w:eastAsia="Arial" w:hAnsi="Arial" w:cs="Arial"/>
        </w:rPr>
        <w:t>15.1. Comete infração administrativa, o fornecedor que cometer quaisquer das infrações previstas no art. 155 da Lei nº 14.133, de 2021, quais sejam:</w:t>
      </w:r>
    </w:p>
    <w:p w14:paraId="786AE466" w14:textId="77777777" w:rsidR="000E024E" w:rsidRDefault="000E024E" w:rsidP="000E024E">
      <w:pPr>
        <w:spacing w:after="160" w:line="278" w:lineRule="auto"/>
        <w:jc w:val="both"/>
        <w:rPr>
          <w:rFonts w:ascii="Arial" w:eastAsia="Arial" w:hAnsi="Arial" w:cs="Arial"/>
        </w:rPr>
      </w:pPr>
      <w:r>
        <w:rPr>
          <w:rFonts w:ascii="Arial" w:eastAsia="Arial" w:hAnsi="Arial" w:cs="Arial"/>
        </w:rPr>
        <w:t>I - Dar causa à inexecução parcial do contrato;</w:t>
      </w:r>
    </w:p>
    <w:p w14:paraId="37C90834" w14:textId="77777777" w:rsidR="000E024E" w:rsidRDefault="000E024E" w:rsidP="000E024E">
      <w:pPr>
        <w:spacing w:after="160" w:line="278" w:lineRule="auto"/>
        <w:jc w:val="both"/>
        <w:rPr>
          <w:rFonts w:ascii="Arial" w:eastAsia="Arial" w:hAnsi="Arial" w:cs="Arial"/>
        </w:rPr>
      </w:pPr>
      <w:r>
        <w:rPr>
          <w:rFonts w:ascii="Arial" w:eastAsia="Arial" w:hAnsi="Arial" w:cs="Arial"/>
        </w:rPr>
        <w:t>II - Dar causa à inexecução parcial do contrato que cause grave dano à Administração, ao funcionamento dos serviços públicos ou ao interesse coletivo;</w:t>
      </w:r>
    </w:p>
    <w:p w14:paraId="364C8324" w14:textId="77777777" w:rsidR="000E024E" w:rsidRDefault="000E024E" w:rsidP="000E024E">
      <w:pPr>
        <w:spacing w:after="160" w:line="278" w:lineRule="auto"/>
        <w:jc w:val="both"/>
        <w:rPr>
          <w:rFonts w:ascii="Arial" w:eastAsia="Arial" w:hAnsi="Arial" w:cs="Arial"/>
        </w:rPr>
      </w:pPr>
      <w:r>
        <w:rPr>
          <w:rFonts w:ascii="Arial" w:eastAsia="Arial" w:hAnsi="Arial" w:cs="Arial"/>
        </w:rPr>
        <w:t>III - Dar causa à inexecução total do contrato;</w:t>
      </w:r>
    </w:p>
    <w:p w14:paraId="304FC429" w14:textId="77777777" w:rsidR="000E024E" w:rsidRDefault="000E024E" w:rsidP="000E024E">
      <w:pPr>
        <w:spacing w:after="160" w:line="278" w:lineRule="auto"/>
        <w:jc w:val="both"/>
        <w:rPr>
          <w:rFonts w:ascii="Arial" w:eastAsia="Arial" w:hAnsi="Arial" w:cs="Arial"/>
        </w:rPr>
      </w:pPr>
      <w:r>
        <w:rPr>
          <w:rFonts w:ascii="Arial" w:eastAsia="Arial" w:hAnsi="Arial" w:cs="Arial"/>
        </w:rPr>
        <w:t>IV - Deixar de entregar a documentação exigida para o certame;</w:t>
      </w:r>
    </w:p>
    <w:p w14:paraId="7F2528B1" w14:textId="77777777" w:rsidR="000E024E" w:rsidRDefault="000E024E" w:rsidP="000E024E">
      <w:pPr>
        <w:spacing w:after="160" w:line="278" w:lineRule="auto"/>
        <w:jc w:val="both"/>
        <w:rPr>
          <w:rFonts w:ascii="Arial" w:eastAsia="Arial" w:hAnsi="Arial" w:cs="Arial"/>
        </w:rPr>
      </w:pPr>
      <w:r>
        <w:rPr>
          <w:rFonts w:ascii="Arial" w:eastAsia="Arial" w:hAnsi="Arial" w:cs="Arial"/>
        </w:rPr>
        <w:t>V - Não manter a proposta, salvo em decorrência de fato superveniente devidamente justificado;</w:t>
      </w:r>
    </w:p>
    <w:p w14:paraId="4F96F94C" w14:textId="77777777" w:rsidR="000E024E" w:rsidRDefault="000E024E" w:rsidP="000E024E">
      <w:pPr>
        <w:spacing w:after="160" w:line="278" w:lineRule="auto"/>
        <w:jc w:val="both"/>
        <w:rPr>
          <w:rFonts w:ascii="Arial" w:eastAsia="Arial" w:hAnsi="Arial" w:cs="Arial"/>
        </w:rPr>
      </w:pPr>
      <w:r>
        <w:rPr>
          <w:rFonts w:ascii="Arial" w:eastAsia="Arial" w:hAnsi="Arial" w:cs="Arial"/>
        </w:rPr>
        <w:t>VI - Não celebrar o contrato ou não entregar a documentação exigida para a contratação, quando convocado dentro do prazo de validade de sua proposta;</w:t>
      </w:r>
    </w:p>
    <w:p w14:paraId="6DE6C122" w14:textId="77777777" w:rsidR="000E024E" w:rsidRDefault="000E024E" w:rsidP="000E024E">
      <w:pPr>
        <w:spacing w:after="160" w:line="278" w:lineRule="auto"/>
        <w:jc w:val="both"/>
        <w:rPr>
          <w:rFonts w:ascii="Arial" w:eastAsia="Arial" w:hAnsi="Arial" w:cs="Arial"/>
        </w:rPr>
      </w:pPr>
      <w:r>
        <w:rPr>
          <w:rFonts w:ascii="Arial" w:eastAsia="Arial" w:hAnsi="Arial" w:cs="Arial"/>
        </w:rPr>
        <w:t>VII - Ensejar o retardamento da execução ou da entrega do objeto da licitação sem motivo justificado;</w:t>
      </w:r>
    </w:p>
    <w:p w14:paraId="488C1E1A" w14:textId="77777777" w:rsidR="000E024E" w:rsidRDefault="000E024E" w:rsidP="000E024E">
      <w:pPr>
        <w:spacing w:after="160" w:line="278" w:lineRule="auto"/>
        <w:jc w:val="both"/>
        <w:rPr>
          <w:rFonts w:ascii="Arial" w:eastAsia="Arial" w:hAnsi="Arial" w:cs="Arial"/>
        </w:rPr>
      </w:pPr>
      <w:r>
        <w:rPr>
          <w:rFonts w:ascii="Arial" w:eastAsia="Arial" w:hAnsi="Arial" w:cs="Arial"/>
        </w:rPr>
        <w:t>VIII - Apresentar declaração ou documentação falsa exigida para o certame ou prestar declaração falsa durante a licitação ou a execução do contrato;</w:t>
      </w:r>
    </w:p>
    <w:p w14:paraId="426BA2E3" w14:textId="77777777" w:rsidR="000E024E" w:rsidRDefault="000E024E" w:rsidP="000E024E">
      <w:pPr>
        <w:spacing w:after="160" w:line="278" w:lineRule="auto"/>
        <w:jc w:val="both"/>
        <w:rPr>
          <w:rFonts w:ascii="Arial" w:eastAsia="Arial" w:hAnsi="Arial" w:cs="Arial"/>
        </w:rPr>
      </w:pPr>
      <w:r>
        <w:rPr>
          <w:rFonts w:ascii="Arial" w:eastAsia="Arial" w:hAnsi="Arial" w:cs="Arial"/>
        </w:rPr>
        <w:t>IX - Fraudar a licitação ou praticar ato fraudulento na execução do contrato;</w:t>
      </w:r>
    </w:p>
    <w:p w14:paraId="3654B755" w14:textId="77777777" w:rsidR="000E024E" w:rsidRDefault="000E024E" w:rsidP="000E024E">
      <w:pPr>
        <w:spacing w:after="160" w:line="278" w:lineRule="auto"/>
        <w:jc w:val="both"/>
        <w:rPr>
          <w:rFonts w:ascii="Arial" w:eastAsia="Arial" w:hAnsi="Arial" w:cs="Arial"/>
        </w:rPr>
      </w:pPr>
      <w:r>
        <w:rPr>
          <w:rFonts w:ascii="Arial" w:eastAsia="Arial" w:hAnsi="Arial" w:cs="Arial"/>
        </w:rPr>
        <w:t>X - Comportar-se de modo inidôneo ou cometer fraude de qualquer natureza;</w:t>
      </w:r>
    </w:p>
    <w:p w14:paraId="6B09FBB0" w14:textId="77777777" w:rsidR="000E024E" w:rsidRDefault="000E024E" w:rsidP="000E024E">
      <w:pPr>
        <w:spacing w:after="160" w:line="278" w:lineRule="auto"/>
        <w:jc w:val="both"/>
        <w:rPr>
          <w:rFonts w:ascii="Arial" w:eastAsia="Arial" w:hAnsi="Arial" w:cs="Arial"/>
        </w:rPr>
      </w:pPr>
      <w:r>
        <w:rPr>
          <w:rFonts w:ascii="Arial" w:eastAsia="Arial" w:hAnsi="Arial" w:cs="Arial"/>
        </w:rPr>
        <w:t>XI - Praticar atos ilícitos com vistas a frustrar os objetivos da licitação;</w:t>
      </w:r>
    </w:p>
    <w:p w14:paraId="79097789" w14:textId="77777777" w:rsidR="000E024E" w:rsidRDefault="000E024E" w:rsidP="000E024E">
      <w:pPr>
        <w:spacing w:after="160" w:line="278" w:lineRule="auto"/>
        <w:jc w:val="both"/>
        <w:rPr>
          <w:rFonts w:ascii="Arial" w:eastAsia="Arial" w:hAnsi="Arial" w:cs="Arial"/>
        </w:rPr>
      </w:pPr>
      <w:r>
        <w:rPr>
          <w:rFonts w:ascii="Arial" w:eastAsia="Arial" w:hAnsi="Arial" w:cs="Arial"/>
        </w:rPr>
        <w:t>XII - Praticar ato lesivo previsto no art. 5º da Lei nº 12.846, de 1º de agosto de 2013.</w:t>
      </w:r>
    </w:p>
    <w:p w14:paraId="7B3BB27C" w14:textId="77777777" w:rsidR="000E024E" w:rsidRDefault="000E024E" w:rsidP="000E024E">
      <w:pPr>
        <w:spacing w:after="160" w:line="278" w:lineRule="auto"/>
        <w:jc w:val="both"/>
        <w:rPr>
          <w:rFonts w:ascii="Arial" w:eastAsia="Arial" w:hAnsi="Arial" w:cs="Arial"/>
        </w:rPr>
      </w:pPr>
      <w:r>
        <w:rPr>
          <w:rFonts w:ascii="Arial" w:eastAsia="Arial" w:hAnsi="Arial" w:cs="Arial"/>
        </w:rPr>
        <w:t>15.2. Pela inexecução total ou parcial do objeto deste Termo, a Administração pode aplicar à empresa fornecedora/contratada as seguintes sanções:</w:t>
      </w:r>
    </w:p>
    <w:p w14:paraId="3C3B38A8" w14:textId="77777777" w:rsidR="000E024E" w:rsidRDefault="000E024E" w:rsidP="000E024E">
      <w:pPr>
        <w:spacing w:after="160" w:line="278" w:lineRule="auto"/>
        <w:jc w:val="both"/>
        <w:rPr>
          <w:rFonts w:ascii="Arial" w:eastAsia="Arial" w:hAnsi="Arial" w:cs="Arial"/>
        </w:rPr>
      </w:pPr>
      <w:r>
        <w:rPr>
          <w:rFonts w:ascii="Arial" w:eastAsia="Arial" w:hAnsi="Arial" w:cs="Arial"/>
        </w:rPr>
        <w:t>a). Advertência, quando o Contratado der causa à inexecução parcial do contrato, sempre que não se justificar a imposição de penalidade mais grave (art. 156, §2º, da Lei 14.133/21);</w:t>
      </w:r>
    </w:p>
    <w:p w14:paraId="46F95761" w14:textId="77777777" w:rsidR="000E024E" w:rsidRDefault="000E024E" w:rsidP="000E024E">
      <w:pPr>
        <w:spacing w:after="160" w:line="278" w:lineRule="auto"/>
        <w:jc w:val="both"/>
        <w:rPr>
          <w:rFonts w:ascii="Arial" w:eastAsia="Arial" w:hAnsi="Arial" w:cs="Arial"/>
        </w:rPr>
      </w:pPr>
      <w:r>
        <w:rPr>
          <w:rFonts w:ascii="Arial" w:eastAsia="Arial" w:hAnsi="Arial" w:cs="Arial"/>
        </w:rPr>
        <w:t>b). Impedimento de licitar e contratar, quando praticadas as condutas descritas nos incisos II, III, IV, V, VI e VII do subitem acima deste instrumento de contrato, sempre que não se justificar a imposição de penalidade mais grave (art. 156, §4º, da Lei 14.133/21)</w:t>
      </w:r>
    </w:p>
    <w:p w14:paraId="6699EF9D" w14:textId="77777777" w:rsidR="000E024E" w:rsidRDefault="000E024E" w:rsidP="000E024E">
      <w:pPr>
        <w:spacing w:after="160" w:line="278" w:lineRule="auto"/>
        <w:jc w:val="both"/>
        <w:rPr>
          <w:rFonts w:ascii="Arial" w:eastAsia="Arial" w:hAnsi="Arial" w:cs="Arial"/>
        </w:rPr>
      </w:pPr>
      <w:r>
        <w:rPr>
          <w:rFonts w:ascii="Arial" w:eastAsia="Arial" w:hAnsi="Arial" w:cs="Arial"/>
        </w:rPr>
        <w:t>c). Declaração de inidoneidade para licitar e contratar, quando praticadas as condutas descritas nos incisos nas alíneas VIII, IX, X, XI e XII do subitem acima deste Contrato, bem como nos incisos II, III, IV, V, VI e VII, que justifiquem a imposição de penalidade mais grave (art. 156, §5º, da Lei);</w:t>
      </w:r>
    </w:p>
    <w:p w14:paraId="3A8A4FE6" w14:textId="77777777" w:rsidR="000E024E" w:rsidRDefault="000E024E" w:rsidP="000E024E">
      <w:pPr>
        <w:spacing w:after="160" w:line="278" w:lineRule="auto"/>
        <w:jc w:val="both"/>
        <w:rPr>
          <w:rFonts w:ascii="Arial" w:eastAsia="Arial" w:hAnsi="Arial" w:cs="Arial"/>
        </w:rPr>
      </w:pPr>
      <w:r>
        <w:rPr>
          <w:rFonts w:ascii="Arial" w:eastAsia="Arial" w:hAnsi="Arial" w:cs="Arial"/>
        </w:rPr>
        <w:t>d). Multa de:</w:t>
      </w:r>
    </w:p>
    <w:p w14:paraId="6727F9AD" w14:textId="77777777" w:rsidR="000E024E" w:rsidRDefault="000E024E" w:rsidP="000E024E">
      <w:pPr>
        <w:spacing w:after="160" w:line="278" w:lineRule="auto"/>
        <w:jc w:val="both"/>
        <w:rPr>
          <w:rFonts w:ascii="Arial" w:eastAsia="Arial" w:hAnsi="Arial" w:cs="Arial"/>
        </w:rPr>
      </w:pPr>
      <w:r>
        <w:rPr>
          <w:rFonts w:ascii="Arial" w:eastAsia="Arial" w:hAnsi="Arial" w:cs="Arial"/>
        </w:rPr>
        <w:t xml:space="preserve">1. Moratória de </w:t>
      </w:r>
      <w:r w:rsidRPr="009815E2">
        <w:rPr>
          <w:rFonts w:ascii="Arial" w:eastAsia="Arial" w:hAnsi="Arial" w:cs="Arial"/>
        </w:rPr>
        <w:t xml:space="preserve">0,1% (um décimo por cento) </w:t>
      </w:r>
      <w:r>
        <w:rPr>
          <w:rFonts w:ascii="Arial" w:eastAsia="Arial" w:hAnsi="Arial" w:cs="Arial"/>
        </w:rPr>
        <w:t>por dia de atraso injustificado sobre o valor da parcela inadimplida, até o limite de 15 (quinze) dias.;</w:t>
      </w:r>
    </w:p>
    <w:p w14:paraId="0AA29CB8" w14:textId="77777777" w:rsidR="00EA0E53" w:rsidRDefault="00EA0E53" w:rsidP="000E024E">
      <w:pPr>
        <w:spacing w:after="160" w:line="278" w:lineRule="auto"/>
        <w:jc w:val="both"/>
        <w:rPr>
          <w:rFonts w:ascii="Arial" w:eastAsia="Arial" w:hAnsi="Arial" w:cs="Arial"/>
        </w:rPr>
      </w:pPr>
    </w:p>
    <w:p w14:paraId="3F1F1824" w14:textId="77777777" w:rsidR="00EA0E53" w:rsidRDefault="00EA0E53" w:rsidP="000E024E">
      <w:pPr>
        <w:spacing w:after="160" w:line="278" w:lineRule="auto"/>
        <w:jc w:val="both"/>
        <w:rPr>
          <w:rFonts w:ascii="Arial" w:eastAsia="Arial" w:hAnsi="Arial" w:cs="Arial"/>
        </w:rPr>
      </w:pPr>
    </w:p>
    <w:p w14:paraId="11B64C17" w14:textId="77777777" w:rsidR="00EA0E53" w:rsidRDefault="00EA0E53" w:rsidP="000E024E">
      <w:pPr>
        <w:spacing w:after="160" w:line="278" w:lineRule="auto"/>
        <w:jc w:val="both"/>
        <w:rPr>
          <w:rFonts w:ascii="Arial" w:eastAsia="Arial" w:hAnsi="Arial" w:cs="Arial"/>
        </w:rPr>
      </w:pPr>
    </w:p>
    <w:p w14:paraId="03A25ADC" w14:textId="77777777" w:rsidR="000E024E" w:rsidRDefault="000E024E" w:rsidP="000E024E">
      <w:pPr>
        <w:spacing w:after="160" w:line="278" w:lineRule="auto"/>
        <w:jc w:val="both"/>
        <w:rPr>
          <w:rFonts w:ascii="Arial" w:eastAsia="Arial" w:hAnsi="Arial" w:cs="Arial"/>
        </w:rPr>
      </w:pPr>
      <w:r>
        <w:rPr>
          <w:rFonts w:ascii="Arial" w:eastAsia="Arial" w:hAnsi="Arial" w:cs="Arial"/>
        </w:rPr>
        <w:t xml:space="preserve">2. Moratória de </w:t>
      </w:r>
      <w:r w:rsidRPr="009815E2">
        <w:rPr>
          <w:rFonts w:ascii="Arial" w:eastAsia="Arial" w:hAnsi="Arial" w:cs="Arial"/>
        </w:rPr>
        <w:t xml:space="preserve">10% (dez por cento) </w:t>
      </w:r>
      <w:r>
        <w:rPr>
          <w:rFonts w:ascii="Arial" w:eastAsia="Arial" w:hAnsi="Arial" w:cs="Arial"/>
        </w:rPr>
        <w:t>sobre o valor do contrato, em caso de atraso injustificado na execução do objeto, por período superior ao previsto no subitemacima, ou de inexecução parcial da obrigação assumida;</w:t>
      </w:r>
    </w:p>
    <w:p w14:paraId="06846AD0" w14:textId="77777777" w:rsidR="000E024E" w:rsidRDefault="000E024E" w:rsidP="000E024E">
      <w:pPr>
        <w:spacing w:after="160" w:line="278" w:lineRule="auto"/>
        <w:jc w:val="both"/>
        <w:rPr>
          <w:rFonts w:ascii="Arial" w:eastAsia="Arial" w:hAnsi="Arial" w:cs="Arial"/>
        </w:rPr>
      </w:pPr>
      <w:r>
        <w:rPr>
          <w:rFonts w:ascii="Arial" w:eastAsia="Arial" w:hAnsi="Arial" w:cs="Arial"/>
        </w:rPr>
        <w:t xml:space="preserve">3. Compensatória de </w:t>
      </w:r>
      <w:r w:rsidRPr="009815E2">
        <w:rPr>
          <w:rFonts w:ascii="Arial" w:eastAsia="Arial" w:hAnsi="Arial" w:cs="Arial"/>
        </w:rPr>
        <w:t xml:space="preserve">15% (quinze por cento) </w:t>
      </w:r>
      <w:r>
        <w:rPr>
          <w:rFonts w:ascii="Arial" w:eastAsia="Arial" w:hAnsi="Arial" w:cs="Arial"/>
        </w:rPr>
        <w:t>sobre o valor do contrato, em caso de inexecução total da obrigação assumida;</w:t>
      </w:r>
    </w:p>
    <w:p w14:paraId="21026C94" w14:textId="77777777" w:rsidR="000E024E" w:rsidRDefault="000E024E" w:rsidP="000E024E">
      <w:pPr>
        <w:spacing w:after="160" w:line="278" w:lineRule="auto"/>
        <w:jc w:val="both"/>
        <w:rPr>
          <w:rFonts w:ascii="Arial" w:eastAsia="Arial" w:hAnsi="Arial" w:cs="Arial"/>
        </w:rPr>
      </w:pPr>
      <w:r>
        <w:rPr>
          <w:rFonts w:ascii="Arial" w:eastAsia="Arial" w:hAnsi="Arial" w:cs="Arial"/>
        </w:rPr>
        <w:t>15.3. A aplicação das sanções previstas neste Termo não exclui, em hipótese alguma, a obrigação de reparação integral do dano causado à Contratante (art. 156, §9º)</w:t>
      </w:r>
    </w:p>
    <w:p w14:paraId="750C3A63" w14:textId="77777777" w:rsidR="000E024E" w:rsidRDefault="000E024E" w:rsidP="000E024E">
      <w:pPr>
        <w:spacing w:after="160" w:line="278" w:lineRule="auto"/>
        <w:jc w:val="both"/>
        <w:rPr>
          <w:rFonts w:ascii="Arial" w:eastAsia="Arial" w:hAnsi="Arial" w:cs="Arial"/>
        </w:rPr>
      </w:pPr>
      <w:r>
        <w:rPr>
          <w:rFonts w:ascii="Arial" w:eastAsia="Arial" w:hAnsi="Arial" w:cs="Arial"/>
        </w:rPr>
        <w:t>15.4. Todas as sanções previstas neste Termo poderão ser aplicadas cumulativamente com a multa (art. 156, §7º).</w:t>
      </w:r>
    </w:p>
    <w:p w14:paraId="7128D2E3" w14:textId="77777777" w:rsidR="000E024E" w:rsidRDefault="000E024E" w:rsidP="000E024E">
      <w:pPr>
        <w:spacing w:after="160" w:line="278" w:lineRule="auto"/>
        <w:jc w:val="both"/>
        <w:rPr>
          <w:rFonts w:ascii="Arial" w:eastAsia="Arial" w:hAnsi="Arial" w:cs="Arial"/>
        </w:rPr>
      </w:pPr>
      <w:r>
        <w:rPr>
          <w:rFonts w:ascii="Arial" w:eastAsia="Arial" w:hAnsi="Arial" w:cs="Arial"/>
        </w:rPr>
        <w:t>15.4.1. Antes da aplicação da multa será facultada a defesa do interessado no prazo de 15 (quinze) dias úteis, contado da data de sua intimação (art. 157).</w:t>
      </w:r>
    </w:p>
    <w:p w14:paraId="462F3019" w14:textId="77777777" w:rsidR="000E024E" w:rsidRDefault="000E024E" w:rsidP="000E024E">
      <w:pPr>
        <w:spacing w:after="160" w:line="278" w:lineRule="auto"/>
        <w:jc w:val="both"/>
        <w:rPr>
          <w:rFonts w:ascii="Arial" w:eastAsia="Arial" w:hAnsi="Arial" w:cs="Arial"/>
        </w:rPr>
      </w:pPr>
    </w:p>
    <w:p w14:paraId="1B54FCA3" w14:textId="77777777" w:rsidR="000E024E" w:rsidRDefault="000E024E" w:rsidP="000E024E">
      <w:pPr>
        <w:numPr>
          <w:ilvl w:val="0"/>
          <w:numId w:val="6"/>
        </w:numPr>
        <w:spacing w:after="160" w:line="278" w:lineRule="auto"/>
        <w:ind w:right="45"/>
        <w:jc w:val="both"/>
        <w:rPr>
          <w:rFonts w:ascii="Arial" w:eastAsia="Arial" w:hAnsi="Arial" w:cs="Arial"/>
          <w:b/>
        </w:rPr>
      </w:pPr>
      <w:r>
        <w:rPr>
          <w:rFonts w:ascii="Arial" w:eastAsia="Arial" w:hAnsi="Arial" w:cs="Arial"/>
          <w:b/>
        </w:rPr>
        <w:t>DISPOSIÇÕES FINAIS</w:t>
      </w:r>
    </w:p>
    <w:p w14:paraId="266CAC9E" w14:textId="77777777" w:rsidR="000E024E" w:rsidRDefault="000E024E" w:rsidP="000E024E">
      <w:pPr>
        <w:spacing w:after="160" w:line="278" w:lineRule="auto"/>
        <w:ind w:right="45"/>
        <w:jc w:val="both"/>
        <w:rPr>
          <w:rFonts w:ascii="Arial" w:eastAsia="Arial" w:hAnsi="Arial" w:cs="Arial"/>
        </w:rPr>
      </w:pPr>
      <w:r>
        <w:rPr>
          <w:rFonts w:ascii="Arial" w:eastAsia="Arial" w:hAnsi="Arial" w:cs="Arial"/>
        </w:rPr>
        <w:t>16.1. Considerando que o desenvolvimento nacional sustentável é um dos três pilares das compras públicas conforme o art. 5º da Lei Federal nº 14.133/2021, torna-se necessário que o contratado observe as exigências ambientais e sociais inerentes envolvida no objeto da contratação, contida nas legislações correlatas;</w:t>
      </w:r>
    </w:p>
    <w:p w14:paraId="3226F41A" w14:textId="77777777" w:rsidR="000E024E" w:rsidRDefault="000E024E" w:rsidP="000E024E">
      <w:pPr>
        <w:spacing w:after="160" w:line="278" w:lineRule="auto"/>
        <w:ind w:right="45"/>
        <w:jc w:val="both"/>
        <w:rPr>
          <w:rFonts w:ascii="Arial" w:eastAsia="Arial" w:hAnsi="Arial" w:cs="Arial"/>
        </w:rPr>
      </w:pPr>
      <w:r>
        <w:rPr>
          <w:rFonts w:ascii="Arial" w:eastAsia="Arial" w:hAnsi="Arial" w:cs="Arial"/>
        </w:rPr>
        <w:t>16.2. No tocante a recursos, representações e pedidos de reconsideração, deverá ser observado o disposto no art. 165 da Lei Federal nº 14.133/2021;</w:t>
      </w:r>
    </w:p>
    <w:p w14:paraId="1B6F66F5" w14:textId="77777777" w:rsidR="000E024E" w:rsidRDefault="000E024E" w:rsidP="000E024E">
      <w:pPr>
        <w:spacing w:after="160" w:line="278" w:lineRule="auto"/>
        <w:ind w:right="45"/>
        <w:jc w:val="both"/>
        <w:rPr>
          <w:rFonts w:ascii="Arial" w:eastAsia="Arial" w:hAnsi="Arial" w:cs="Arial"/>
        </w:rPr>
      </w:pPr>
      <w:r>
        <w:rPr>
          <w:rFonts w:ascii="Arial" w:eastAsia="Arial" w:hAnsi="Arial" w:cs="Arial"/>
        </w:rPr>
        <w:t>16.3. Qualquer comunicação pertinente ao contrato, a ser realizada entre o contratado e o município, inclusive para manifestar-se, oferecer defesa ou receber ciência de decisões sancionatórias ou sobre rescisão contratual, deve ocorrer por escrito, preferencialmente por meio eletrônico, admitida a comunicação por aplicativo de mensagens instantâneas, se devidamente comprovado o recebimento pelo particular;</w:t>
      </w:r>
    </w:p>
    <w:p w14:paraId="1BCD92DB" w14:textId="77777777" w:rsidR="000E024E" w:rsidRDefault="000E024E" w:rsidP="000E024E">
      <w:pPr>
        <w:spacing w:after="160" w:line="278" w:lineRule="auto"/>
        <w:ind w:right="45"/>
        <w:jc w:val="both"/>
        <w:rPr>
          <w:rFonts w:ascii="Arial" w:eastAsia="Arial" w:hAnsi="Arial" w:cs="Arial"/>
        </w:rPr>
      </w:pPr>
      <w:r>
        <w:rPr>
          <w:rFonts w:ascii="Arial" w:eastAsia="Arial" w:hAnsi="Arial" w:cs="Arial"/>
        </w:rPr>
        <w:t>16.4. As partes CONTRATANTES elegem o foro de Itamarandiba/ MG como competente para dirimir quaisquer questões oriundas da contratação, inclusive os casos omissos que não puderem ser resolvidos pela via administrativa, renunciando a qualquer outro, por mais privilegiado que seja;</w:t>
      </w:r>
    </w:p>
    <w:p w14:paraId="3887AAD5" w14:textId="77777777" w:rsidR="000E024E" w:rsidRDefault="000E024E" w:rsidP="000E024E">
      <w:pPr>
        <w:spacing w:after="160" w:line="278" w:lineRule="auto"/>
        <w:ind w:right="45"/>
        <w:jc w:val="both"/>
        <w:rPr>
          <w:rFonts w:ascii="Arial" w:eastAsia="Arial" w:hAnsi="Arial" w:cs="Arial"/>
        </w:rPr>
      </w:pPr>
      <w:r>
        <w:rPr>
          <w:rFonts w:ascii="Arial" w:eastAsia="Arial" w:hAnsi="Arial" w:cs="Arial"/>
        </w:rPr>
        <w:t>16.5. A participação de qualquer proponente vencedor no processo implica a aceitação tácita, incondicional, irrevogável e irretratável dos seus termos, regras e condições.</w:t>
      </w:r>
    </w:p>
    <w:p w14:paraId="47B18DF6" w14:textId="77777777" w:rsidR="000E024E" w:rsidRDefault="000E024E" w:rsidP="000E024E">
      <w:pPr>
        <w:spacing w:after="160" w:line="278" w:lineRule="auto"/>
        <w:ind w:right="45"/>
        <w:jc w:val="both"/>
        <w:rPr>
          <w:rFonts w:ascii="Arial" w:eastAsia="Arial" w:hAnsi="Arial" w:cs="Arial"/>
        </w:rPr>
      </w:pPr>
    </w:p>
    <w:p w14:paraId="019FF561" w14:textId="77777777" w:rsidR="000E024E" w:rsidRPr="009815E2" w:rsidRDefault="000E024E" w:rsidP="000E024E">
      <w:pPr>
        <w:spacing w:after="160" w:line="278" w:lineRule="auto"/>
        <w:ind w:right="45"/>
        <w:jc w:val="right"/>
        <w:rPr>
          <w:rFonts w:ascii="Arial" w:eastAsia="Arial" w:hAnsi="Arial" w:cs="Arial"/>
        </w:rPr>
      </w:pPr>
      <w:r w:rsidRPr="009815E2">
        <w:rPr>
          <w:rFonts w:ascii="Arial" w:eastAsia="Arial" w:hAnsi="Arial" w:cs="Arial"/>
        </w:rPr>
        <w:t xml:space="preserve">Carbonita/MG 29 de setembro de 2025. </w:t>
      </w:r>
    </w:p>
    <w:p w14:paraId="70954A00" w14:textId="77777777" w:rsidR="000E024E" w:rsidRPr="00004635" w:rsidRDefault="000E024E" w:rsidP="000E024E">
      <w:pPr>
        <w:spacing w:after="0" w:line="240" w:lineRule="auto"/>
        <w:jc w:val="right"/>
        <w:rPr>
          <w:rFonts w:ascii="Century Gothic" w:eastAsia="Times New Roman" w:hAnsi="Century Gothic" w:cs="Times New Roman"/>
          <w:color w:val="000000"/>
          <w:shd w:val="clear" w:color="auto" w:fill="FFFFFF"/>
        </w:rPr>
      </w:pPr>
    </w:p>
    <w:p w14:paraId="2A44D1F2" w14:textId="77777777" w:rsidR="000E024E" w:rsidRPr="00004635" w:rsidRDefault="000E024E" w:rsidP="000E024E">
      <w:pPr>
        <w:spacing w:after="0" w:line="240" w:lineRule="auto"/>
        <w:jc w:val="both"/>
        <w:rPr>
          <w:rFonts w:ascii="Century Gothic" w:eastAsia="Times New Roman" w:hAnsi="Century Gothic" w:cs="Times New Roman"/>
          <w:color w:val="000000"/>
          <w:shd w:val="clear" w:color="auto" w:fill="FFFFFF"/>
        </w:rPr>
      </w:pPr>
    </w:p>
    <w:p w14:paraId="2D36FE2B" w14:textId="77777777" w:rsidR="000E024E" w:rsidRPr="00004635" w:rsidRDefault="000E024E" w:rsidP="000E024E">
      <w:pPr>
        <w:spacing w:after="0" w:line="240" w:lineRule="auto"/>
        <w:jc w:val="both"/>
        <w:rPr>
          <w:rFonts w:ascii="Century Gothic" w:eastAsia="Times New Roman" w:hAnsi="Century Gothic" w:cs="Times New Roman"/>
          <w:color w:val="000000"/>
          <w:shd w:val="clear" w:color="auto" w:fill="FFFFFF"/>
        </w:rPr>
      </w:pPr>
      <w:bookmarkStart w:id="9" w:name="Ludimila_Brunely_Fernandes_Andrade_Diret"/>
      <w:bookmarkEnd w:id="9"/>
    </w:p>
    <w:p w14:paraId="31C17583" w14:textId="77777777" w:rsidR="000E024E" w:rsidRPr="00004635" w:rsidRDefault="000E024E" w:rsidP="000E024E">
      <w:pPr>
        <w:spacing w:after="0" w:line="240" w:lineRule="auto"/>
        <w:jc w:val="center"/>
        <w:rPr>
          <w:rFonts w:ascii="Century Gothic" w:eastAsia="Times New Roman" w:hAnsi="Century Gothic" w:cs="Times New Roman"/>
          <w:b/>
          <w:bCs/>
          <w:color w:val="000000"/>
          <w:shd w:val="clear" w:color="auto" w:fill="FFFFFF"/>
        </w:rPr>
      </w:pPr>
      <w:r w:rsidRPr="00004635">
        <w:rPr>
          <w:rFonts w:ascii="Century Gothic" w:eastAsia="Times New Roman" w:hAnsi="Century Gothic" w:cs="Times New Roman"/>
          <w:b/>
          <w:bCs/>
          <w:color w:val="000000"/>
          <w:shd w:val="clear" w:color="auto" w:fill="FFFFFF"/>
        </w:rPr>
        <w:t>Leonice Ribeiro Silva</w:t>
      </w:r>
    </w:p>
    <w:p w14:paraId="65C5FDC7" w14:textId="77777777" w:rsidR="000E024E" w:rsidRDefault="000E024E" w:rsidP="000E024E">
      <w:pPr>
        <w:spacing w:after="0" w:line="240" w:lineRule="auto"/>
        <w:jc w:val="center"/>
        <w:rPr>
          <w:rFonts w:ascii="Century Gothic" w:eastAsia="Times New Roman" w:hAnsi="Century Gothic" w:cs="Times New Roman"/>
          <w:b/>
          <w:bCs/>
          <w:color w:val="000000"/>
          <w:shd w:val="clear" w:color="auto" w:fill="FFFFFF"/>
        </w:rPr>
      </w:pPr>
      <w:r w:rsidRPr="00004635">
        <w:rPr>
          <w:rFonts w:ascii="Century Gothic" w:eastAsia="Times New Roman" w:hAnsi="Century Gothic" w:cs="Times New Roman"/>
          <w:b/>
          <w:bCs/>
          <w:color w:val="000000"/>
          <w:shd w:val="clear" w:color="auto" w:fill="FFFFFF"/>
        </w:rPr>
        <w:t>Secretaria Municipal de Saúde</w:t>
      </w:r>
    </w:p>
    <w:p w14:paraId="77A5974D" w14:textId="77777777" w:rsidR="000E024E" w:rsidRDefault="000E024E" w:rsidP="000E024E">
      <w:pPr>
        <w:spacing w:after="160" w:line="278" w:lineRule="auto"/>
        <w:ind w:right="45"/>
        <w:jc w:val="both"/>
        <w:rPr>
          <w:rFonts w:ascii="Arial" w:eastAsia="Arial" w:hAnsi="Arial" w:cs="Arial"/>
        </w:rPr>
      </w:pPr>
    </w:p>
    <w:p w14:paraId="3FC6BE39" w14:textId="77777777" w:rsidR="00752844" w:rsidRDefault="00752844">
      <w:pPr>
        <w:spacing w:after="0" w:line="240" w:lineRule="auto"/>
        <w:jc w:val="center"/>
        <w:rPr>
          <w:rFonts w:ascii="Arial" w:eastAsia="Arial" w:hAnsi="Arial" w:cs="Arial"/>
          <w:b/>
          <w:color w:val="000000"/>
        </w:rPr>
      </w:pPr>
    </w:p>
    <w:p w14:paraId="467C68F9" w14:textId="77777777" w:rsidR="00752844" w:rsidRDefault="00752844">
      <w:pPr>
        <w:spacing w:after="0" w:line="240" w:lineRule="auto"/>
        <w:rPr>
          <w:rFonts w:ascii="Arial" w:eastAsia="Arial" w:hAnsi="Arial" w:cs="Arial"/>
          <w:b/>
          <w:color w:val="000000"/>
        </w:rPr>
      </w:pPr>
    </w:p>
    <w:p w14:paraId="2DD3F140" w14:textId="77777777" w:rsidR="00752844" w:rsidRDefault="00752844">
      <w:pPr>
        <w:spacing w:after="0" w:line="240" w:lineRule="auto"/>
        <w:jc w:val="center"/>
        <w:rPr>
          <w:rFonts w:ascii="Arial" w:eastAsia="Arial" w:hAnsi="Arial" w:cs="Arial"/>
          <w:b/>
          <w:color w:val="000000"/>
        </w:rPr>
      </w:pPr>
    </w:p>
    <w:p w14:paraId="6713F43E" w14:textId="77777777" w:rsidR="00752844" w:rsidRDefault="00752844">
      <w:pPr>
        <w:spacing w:after="0" w:line="240" w:lineRule="auto"/>
        <w:jc w:val="center"/>
        <w:rPr>
          <w:rFonts w:ascii="Arial" w:eastAsia="Arial" w:hAnsi="Arial" w:cs="Arial"/>
          <w:b/>
          <w:color w:val="000000"/>
        </w:rPr>
      </w:pPr>
    </w:p>
    <w:p w14:paraId="038DEB95" w14:textId="77777777" w:rsidR="00752844" w:rsidRDefault="00752844">
      <w:pPr>
        <w:spacing w:after="0" w:line="240" w:lineRule="auto"/>
        <w:jc w:val="center"/>
        <w:rPr>
          <w:rFonts w:ascii="Arial" w:eastAsia="Arial" w:hAnsi="Arial" w:cs="Arial"/>
          <w:b/>
          <w:color w:val="000000"/>
        </w:rPr>
      </w:pPr>
    </w:p>
    <w:p w14:paraId="12B042DF" w14:textId="77777777" w:rsidR="00752844" w:rsidRDefault="00752844">
      <w:pPr>
        <w:spacing w:after="0" w:line="240" w:lineRule="auto"/>
        <w:rPr>
          <w:rFonts w:ascii="Arial" w:eastAsia="Arial" w:hAnsi="Arial" w:cs="Arial"/>
          <w:b/>
        </w:rPr>
      </w:pPr>
    </w:p>
    <w:p w14:paraId="0F022F32" w14:textId="0D4AD968" w:rsidR="00752844" w:rsidRDefault="009E36AD">
      <w:pPr>
        <w:spacing w:after="0" w:line="240" w:lineRule="auto"/>
        <w:jc w:val="center"/>
        <w:rPr>
          <w:rFonts w:ascii="Arial" w:eastAsia="Arial" w:hAnsi="Arial" w:cs="Arial"/>
          <w:b/>
        </w:rPr>
      </w:pPr>
      <w:bookmarkStart w:id="10" w:name="_Hlk211261136"/>
      <w:r w:rsidRPr="006A4795">
        <w:rPr>
          <w:rFonts w:ascii="Arial" w:eastAsia="Arial" w:hAnsi="Arial" w:cs="Arial"/>
          <w:b/>
        </w:rPr>
        <w:t>PROCESSO</w:t>
      </w:r>
      <w:r>
        <w:rPr>
          <w:rFonts w:ascii="Arial" w:eastAsia="Arial" w:hAnsi="Arial" w:cs="Arial"/>
          <w:b/>
        </w:rPr>
        <w:t xml:space="preserve"> LICITATÓRIO Nº.</w:t>
      </w:r>
      <w:r w:rsidRPr="006A4795">
        <w:rPr>
          <w:rFonts w:ascii="Arial" w:eastAsia="Arial" w:hAnsi="Arial" w:cs="Arial"/>
          <w:b/>
        </w:rPr>
        <w:t xml:space="preserve"> </w:t>
      </w:r>
      <w:r w:rsidR="006A4795" w:rsidRPr="006A4795">
        <w:rPr>
          <w:rFonts w:ascii="Arial" w:eastAsia="Arial" w:hAnsi="Arial" w:cs="Arial"/>
          <w:b/>
        </w:rPr>
        <w:t>104/2025</w:t>
      </w:r>
    </w:p>
    <w:p w14:paraId="61D93DE5" w14:textId="75180E28" w:rsidR="00752844" w:rsidRDefault="009E36AD">
      <w:pPr>
        <w:spacing w:after="0" w:line="240" w:lineRule="auto"/>
        <w:jc w:val="center"/>
        <w:rPr>
          <w:rFonts w:ascii="Arial" w:eastAsia="Arial" w:hAnsi="Arial" w:cs="Arial"/>
          <w:b/>
        </w:rPr>
      </w:pPr>
      <w:r>
        <w:rPr>
          <w:rFonts w:ascii="Arial" w:eastAsia="Arial" w:hAnsi="Arial" w:cs="Arial"/>
          <w:b/>
        </w:rPr>
        <w:t xml:space="preserve">INEXIGIBILIDADE Nº. </w:t>
      </w:r>
      <w:r w:rsidRPr="006A4795">
        <w:rPr>
          <w:rFonts w:ascii="Arial" w:eastAsia="Arial" w:hAnsi="Arial" w:cs="Arial"/>
          <w:b/>
        </w:rPr>
        <w:t>0</w:t>
      </w:r>
      <w:r w:rsidR="006A4795" w:rsidRPr="006A4795">
        <w:rPr>
          <w:rFonts w:ascii="Arial" w:eastAsia="Arial" w:hAnsi="Arial" w:cs="Arial"/>
          <w:b/>
        </w:rPr>
        <w:t>19</w:t>
      </w:r>
      <w:r w:rsidRPr="006A4795">
        <w:rPr>
          <w:rFonts w:ascii="Arial" w:eastAsia="Arial" w:hAnsi="Arial" w:cs="Arial"/>
          <w:b/>
        </w:rPr>
        <w:t>/2025</w:t>
      </w:r>
    </w:p>
    <w:p w14:paraId="662864E3" w14:textId="22D3F069" w:rsidR="00752844" w:rsidRDefault="009E36AD">
      <w:pPr>
        <w:spacing w:after="0" w:line="240" w:lineRule="auto"/>
        <w:jc w:val="center"/>
        <w:rPr>
          <w:rFonts w:ascii="Arial" w:eastAsia="Arial" w:hAnsi="Arial" w:cs="Arial"/>
          <w:b/>
        </w:rPr>
      </w:pPr>
      <w:r>
        <w:rPr>
          <w:rFonts w:ascii="Arial" w:eastAsia="Arial" w:hAnsi="Arial" w:cs="Arial"/>
          <w:b/>
        </w:rPr>
        <w:t xml:space="preserve">CREDENCIAMENTO ELETRÔNICO Nº. </w:t>
      </w:r>
      <w:r w:rsidRPr="006A4795">
        <w:rPr>
          <w:rFonts w:ascii="Arial" w:eastAsia="Arial" w:hAnsi="Arial" w:cs="Arial"/>
          <w:b/>
        </w:rPr>
        <w:t>0</w:t>
      </w:r>
      <w:r w:rsidR="006A4795" w:rsidRPr="006A4795">
        <w:rPr>
          <w:rFonts w:ascii="Arial" w:eastAsia="Arial" w:hAnsi="Arial" w:cs="Arial"/>
          <w:b/>
        </w:rPr>
        <w:t>12</w:t>
      </w:r>
      <w:r w:rsidRPr="006A4795">
        <w:rPr>
          <w:rFonts w:ascii="Arial" w:eastAsia="Arial" w:hAnsi="Arial" w:cs="Arial"/>
          <w:b/>
        </w:rPr>
        <w:t>/2025</w:t>
      </w:r>
    </w:p>
    <w:bookmarkEnd w:id="10"/>
    <w:p w14:paraId="36B34B7B" w14:textId="77777777" w:rsidR="00752844" w:rsidRDefault="00752844">
      <w:pPr>
        <w:spacing w:after="0" w:line="240" w:lineRule="auto"/>
        <w:jc w:val="center"/>
        <w:rPr>
          <w:rFonts w:ascii="Arial" w:eastAsia="Arial" w:hAnsi="Arial" w:cs="Arial"/>
          <w:b/>
        </w:rPr>
      </w:pPr>
    </w:p>
    <w:p w14:paraId="1763808F" w14:textId="77777777" w:rsidR="00752844" w:rsidRDefault="009E36AD">
      <w:pPr>
        <w:spacing w:line="240" w:lineRule="auto"/>
        <w:jc w:val="center"/>
        <w:rPr>
          <w:rFonts w:ascii="Arial" w:eastAsia="Arial" w:hAnsi="Arial" w:cs="Arial"/>
          <w:b/>
        </w:rPr>
      </w:pPr>
      <w:r>
        <w:rPr>
          <w:rFonts w:ascii="Arial" w:eastAsia="Arial" w:hAnsi="Arial" w:cs="Arial"/>
          <w:b/>
        </w:rPr>
        <w:t>ANEXO II</w:t>
      </w:r>
    </w:p>
    <w:p w14:paraId="5F479D61" w14:textId="77777777" w:rsidR="00752844" w:rsidRDefault="009E36AD">
      <w:pPr>
        <w:spacing w:line="240" w:lineRule="auto"/>
        <w:jc w:val="center"/>
        <w:rPr>
          <w:rFonts w:ascii="Arial" w:eastAsia="Arial" w:hAnsi="Arial" w:cs="Arial"/>
          <w:b/>
        </w:rPr>
      </w:pPr>
      <w:r>
        <w:rPr>
          <w:rFonts w:ascii="Arial" w:eastAsia="Arial" w:hAnsi="Arial" w:cs="Arial"/>
          <w:b/>
        </w:rPr>
        <w:t>DADOS COMPLEMENTARES</w:t>
      </w:r>
    </w:p>
    <w:tbl>
      <w:tblPr>
        <w:tblStyle w:val="a0"/>
        <w:tblW w:w="10079" w:type="dxa"/>
        <w:jc w:val="center"/>
        <w:tblInd w:w="0" w:type="dxa"/>
        <w:tblLayout w:type="fixed"/>
        <w:tblLook w:val="0400" w:firstRow="0" w:lastRow="0" w:firstColumn="0" w:lastColumn="0" w:noHBand="0" w:noVBand="1"/>
      </w:tblPr>
      <w:tblGrid>
        <w:gridCol w:w="1626"/>
        <w:gridCol w:w="1106"/>
        <w:gridCol w:w="7347"/>
      </w:tblGrid>
      <w:tr w:rsidR="00752844" w14:paraId="1F6E9FC8" w14:textId="77777777">
        <w:trPr>
          <w:trHeight w:val="408"/>
          <w:jc w:val="center"/>
        </w:trPr>
        <w:tc>
          <w:tcPr>
            <w:tcW w:w="273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96D6B40" w14:textId="77777777" w:rsidR="00752844" w:rsidRDefault="009E36AD">
            <w:pPr>
              <w:spacing w:after="0" w:line="240" w:lineRule="auto"/>
              <w:rPr>
                <w:rFonts w:ascii="Arial" w:eastAsia="Arial" w:hAnsi="Arial" w:cs="Arial"/>
                <w:color w:val="000000"/>
              </w:rPr>
            </w:pPr>
            <w:r>
              <w:rPr>
                <w:rFonts w:ascii="Arial" w:eastAsia="Arial" w:hAnsi="Arial" w:cs="Arial"/>
                <w:b/>
                <w:color w:val="000000"/>
              </w:rPr>
              <w:t>Nome da Empresa:</w:t>
            </w:r>
          </w:p>
        </w:tc>
        <w:tc>
          <w:tcPr>
            <w:tcW w:w="734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5B86E5C" w14:textId="77777777" w:rsidR="00752844" w:rsidRDefault="00752844">
            <w:pPr>
              <w:spacing w:after="0" w:line="360" w:lineRule="auto"/>
              <w:jc w:val="both"/>
              <w:rPr>
                <w:rFonts w:ascii="Arial" w:eastAsia="Arial" w:hAnsi="Arial" w:cs="Arial"/>
                <w:color w:val="000000"/>
              </w:rPr>
            </w:pPr>
          </w:p>
        </w:tc>
      </w:tr>
      <w:tr w:rsidR="00752844" w14:paraId="703AD38C" w14:textId="77777777">
        <w:trPr>
          <w:trHeight w:val="278"/>
          <w:jc w:val="center"/>
        </w:trPr>
        <w:tc>
          <w:tcPr>
            <w:tcW w:w="2732"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1F485C2" w14:textId="77777777" w:rsidR="00752844" w:rsidRDefault="009E36AD">
            <w:pPr>
              <w:spacing w:after="0" w:line="240" w:lineRule="auto"/>
              <w:jc w:val="both"/>
              <w:rPr>
                <w:rFonts w:ascii="Arial" w:eastAsia="Arial" w:hAnsi="Arial" w:cs="Arial"/>
                <w:color w:val="000000"/>
              </w:rPr>
            </w:pPr>
            <w:r>
              <w:rPr>
                <w:rFonts w:ascii="Arial" w:eastAsia="Arial" w:hAnsi="Arial" w:cs="Arial"/>
                <w:b/>
                <w:color w:val="000000"/>
              </w:rPr>
              <w:t>CNPJ:</w:t>
            </w:r>
          </w:p>
        </w:tc>
        <w:tc>
          <w:tcPr>
            <w:tcW w:w="73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CBC55F7" w14:textId="77777777" w:rsidR="00752844" w:rsidRDefault="00752844">
            <w:pPr>
              <w:spacing w:after="0" w:line="360" w:lineRule="auto"/>
              <w:jc w:val="both"/>
              <w:rPr>
                <w:rFonts w:ascii="Arial" w:eastAsia="Arial" w:hAnsi="Arial" w:cs="Arial"/>
                <w:color w:val="000000"/>
              </w:rPr>
            </w:pPr>
          </w:p>
        </w:tc>
      </w:tr>
      <w:tr w:rsidR="00752844" w14:paraId="72087CF7" w14:textId="77777777">
        <w:trPr>
          <w:trHeight w:val="438"/>
          <w:jc w:val="center"/>
        </w:trPr>
        <w:tc>
          <w:tcPr>
            <w:tcW w:w="2732"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47B248D" w14:textId="77777777" w:rsidR="00752844" w:rsidRDefault="009E36AD">
            <w:pPr>
              <w:spacing w:after="0" w:line="240" w:lineRule="auto"/>
              <w:rPr>
                <w:rFonts w:ascii="Arial" w:eastAsia="Arial" w:hAnsi="Arial" w:cs="Arial"/>
                <w:b/>
                <w:color w:val="000000"/>
              </w:rPr>
            </w:pPr>
            <w:r>
              <w:rPr>
                <w:rFonts w:ascii="Arial" w:eastAsia="Arial" w:hAnsi="Arial" w:cs="Arial"/>
                <w:b/>
                <w:color w:val="000000"/>
              </w:rPr>
              <w:t>Profissional</w:t>
            </w:r>
            <w:r w:rsidR="00B3104A">
              <w:rPr>
                <w:rFonts w:ascii="Arial" w:eastAsia="Arial" w:hAnsi="Arial" w:cs="Arial"/>
                <w:b/>
                <w:color w:val="000000"/>
              </w:rPr>
              <w:t>:</w:t>
            </w:r>
          </w:p>
          <w:p w14:paraId="1BD29481" w14:textId="26B8BB4E" w:rsidR="00B3104A" w:rsidRDefault="00B3104A">
            <w:pPr>
              <w:spacing w:after="0" w:line="240" w:lineRule="auto"/>
              <w:rPr>
                <w:rFonts w:ascii="Arial" w:eastAsia="Arial" w:hAnsi="Arial" w:cs="Arial"/>
                <w:color w:val="000000"/>
              </w:rPr>
            </w:pPr>
            <w:r>
              <w:rPr>
                <w:rFonts w:ascii="Arial" w:eastAsia="Arial" w:hAnsi="Arial" w:cs="Arial"/>
                <w:b/>
                <w:color w:val="000000"/>
              </w:rPr>
              <w:t>(indicar todos os profissionais da empresa que poderão prestar o serviço)</w:t>
            </w:r>
          </w:p>
        </w:tc>
        <w:tc>
          <w:tcPr>
            <w:tcW w:w="73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897C90A" w14:textId="77777777" w:rsidR="00752844" w:rsidRDefault="00752844">
            <w:pPr>
              <w:spacing w:after="0" w:line="360" w:lineRule="auto"/>
              <w:jc w:val="both"/>
              <w:rPr>
                <w:rFonts w:ascii="Arial" w:eastAsia="Arial" w:hAnsi="Arial" w:cs="Arial"/>
                <w:color w:val="000000"/>
              </w:rPr>
            </w:pPr>
          </w:p>
        </w:tc>
      </w:tr>
      <w:tr w:rsidR="00752844" w14:paraId="3EC3D224" w14:textId="77777777">
        <w:trPr>
          <w:trHeight w:val="351"/>
          <w:jc w:val="center"/>
        </w:trPr>
        <w:tc>
          <w:tcPr>
            <w:tcW w:w="2732" w:type="dxa"/>
            <w:gridSpan w:val="2"/>
            <w:tcBorders>
              <w:top w:val="nil"/>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AAF0525" w14:textId="77777777" w:rsidR="00752844" w:rsidRDefault="009E36AD">
            <w:pPr>
              <w:spacing w:after="0" w:line="240" w:lineRule="auto"/>
              <w:rPr>
                <w:rFonts w:ascii="Arial" w:eastAsia="Arial" w:hAnsi="Arial" w:cs="Arial"/>
                <w:color w:val="000000"/>
              </w:rPr>
            </w:pPr>
            <w:r>
              <w:rPr>
                <w:rFonts w:ascii="Arial" w:eastAsia="Arial" w:hAnsi="Arial" w:cs="Arial"/>
                <w:b/>
                <w:color w:val="000000"/>
              </w:rPr>
              <w:t>Data nascimento:</w:t>
            </w:r>
          </w:p>
        </w:tc>
        <w:tc>
          <w:tcPr>
            <w:tcW w:w="73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7652832" w14:textId="77777777" w:rsidR="00752844" w:rsidRDefault="00752844">
            <w:pPr>
              <w:spacing w:after="0" w:line="360" w:lineRule="auto"/>
              <w:jc w:val="both"/>
              <w:rPr>
                <w:rFonts w:ascii="Arial" w:eastAsia="Arial" w:hAnsi="Arial" w:cs="Arial"/>
                <w:color w:val="000000"/>
              </w:rPr>
            </w:pPr>
          </w:p>
        </w:tc>
      </w:tr>
      <w:tr w:rsidR="00752844" w14:paraId="7BC2F33F" w14:textId="77777777">
        <w:trPr>
          <w:trHeight w:val="413"/>
          <w:jc w:val="center"/>
        </w:trPr>
        <w:tc>
          <w:tcPr>
            <w:tcW w:w="1626" w:type="dxa"/>
            <w:vMerge w:val="restart"/>
            <w:tcBorders>
              <w:top w:val="single" w:sz="4" w:space="0" w:color="000000"/>
              <w:left w:val="single" w:sz="4" w:space="0" w:color="000000"/>
            </w:tcBorders>
            <w:shd w:val="clear" w:color="auto" w:fill="FFFFFF"/>
            <w:tcMar>
              <w:top w:w="0" w:type="dxa"/>
              <w:left w:w="108" w:type="dxa"/>
              <w:bottom w:w="0" w:type="dxa"/>
              <w:right w:w="108" w:type="dxa"/>
            </w:tcMar>
            <w:vAlign w:val="center"/>
          </w:tcPr>
          <w:p w14:paraId="79618FF5" w14:textId="77777777" w:rsidR="00752844" w:rsidRDefault="009E36AD">
            <w:pPr>
              <w:spacing w:after="0" w:line="360" w:lineRule="auto"/>
              <w:jc w:val="both"/>
              <w:rPr>
                <w:rFonts w:ascii="Arial" w:eastAsia="Arial" w:hAnsi="Arial" w:cs="Arial"/>
                <w:color w:val="000000"/>
              </w:rPr>
            </w:pPr>
            <w:r>
              <w:rPr>
                <w:rFonts w:ascii="Arial" w:eastAsia="Arial" w:hAnsi="Arial" w:cs="Arial"/>
                <w:b/>
                <w:color w:val="000000"/>
              </w:rPr>
              <w:t>Filiação</w:t>
            </w:r>
          </w:p>
        </w:tc>
        <w:tc>
          <w:tcPr>
            <w:tcW w:w="1106" w:type="dxa"/>
            <w:tcBorders>
              <w:top w:val="single" w:sz="4" w:space="0" w:color="000000"/>
              <w:right w:val="single" w:sz="4" w:space="0" w:color="000000"/>
            </w:tcBorders>
            <w:shd w:val="clear" w:color="auto" w:fill="FFFFFF"/>
            <w:vAlign w:val="center"/>
          </w:tcPr>
          <w:p w14:paraId="2EDCA4E3" w14:textId="77777777" w:rsidR="00752844" w:rsidRDefault="009E36AD">
            <w:pPr>
              <w:spacing w:after="0" w:line="240" w:lineRule="auto"/>
              <w:rPr>
                <w:rFonts w:ascii="Arial" w:eastAsia="Arial" w:hAnsi="Arial" w:cs="Arial"/>
                <w:color w:val="000000"/>
              </w:rPr>
            </w:pPr>
            <w:r>
              <w:rPr>
                <w:rFonts w:ascii="Arial" w:eastAsia="Arial" w:hAnsi="Arial" w:cs="Arial"/>
                <w:color w:val="000000"/>
              </w:rPr>
              <w:t>Pai:</w:t>
            </w:r>
          </w:p>
        </w:tc>
        <w:tc>
          <w:tcPr>
            <w:tcW w:w="7347" w:type="dxa"/>
            <w:tcBorders>
              <w:top w:val="nil"/>
              <w:left w:val="single" w:sz="4" w:space="0" w:color="000000"/>
              <w:right w:val="single" w:sz="8" w:space="0" w:color="000000"/>
            </w:tcBorders>
            <w:shd w:val="clear" w:color="auto" w:fill="FFFFFF"/>
            <w:tcMar>
              <w:top w:w="0" w:type="dxa"/>
              <w:left w:w="108" w:type="dxa"/>
              <w:bottom w:w="0" w:type="dxa"/>
              <w:right w:w="108" w:type="dxa"/>
            </w:tcMar>
            <w:vAlign w:val="center"/>
          </w:tcPr>
          <w:p w14:paraId="61AE6E1B" w14:textId="77777777" w:rsidR="00752844" w:rsidRDefault="00752844">
            <w:pPr>
              <w:spacing w:after="0" w:line="360" w:lineRule="auto"/>
              <w:jc w:val="both"/>
              <w:rPr>
                <w:rFonts w:ascii="Arial" w:eastAsia="Arial" w:hAnsi="Arial" w:cs="Arial"/>
                <w:color w:val="000000"/>
              </w:rPr>
            </w:pPr>
          </w:p>
        </w:tc>
      </w:tr>
      <w:tr w:rsidR="00752844" w14:paraId="7EB8E1D8" w14:textId="77777777">
        <w:trPr>
          <w:trHeight w:val="444"/>
          <w:jc w:val="center"/>
        </w:trPr>
        <w:tc>
          <w:tcPr>
            <w:tcW w:w="1626" w:type="dxa"/>
            <w:vMerge/>
            <w:tcBorders>
              <w:top w:val="single" w:sz="4" w:space="0" w:color="000000"/>
              <w:left w:val="single" w:sz="4" w:space="0" w:color="000000"/>
            </w:tcBorders>
            <w:shd w:val="clear" w:color="auto" w:fill="FFFFFF"/>
            <w:tcMar>
              <w:top w:w="0" w:type="dxa"/>
              <w:left w:w="108" w:type="dxa"/>
              <w:bottom w:w="0" w:type="dxa"/>
              <w:right w:w="108" w:type="dxa"/>
            </w:tcMar>
            <w:vAlign w:val="center"/>
          </w:tcPr>
          <w:p w14:paraId="00FAB83E" w14:textId="77777777" w:rsidR="00752844" w:rsidRDefault="00752844">
            <w:pPr>
              <w:widowControl w:val="0"/>
              <w:pBdr>
                <w:top w:val="nil"/>
                <w:left w:val="nil"/>
                <w:bottom w:val="nil"/>
                <w:right w:val="nil"/>
                <w:between w:val="nil"/>
              </w:pBdr>
              <w:spacing w:after="0"/>
              <w:rPr>
                <w:rFonts w:ascii="Arial" w:eastAsia="Arial" w:hAnsi="Arial" w:cs="Arial"/>
                <w:color w:val="000000"/>
              </w:rPr>
            </w:pPr>
          </w:p>
        </w:tc>
        <w:tc>
          <w:tcPr>
            <w:tcW w:w="1106" w:type="dxa"/>
            <w:tcBorders>
              <w:top w:val="nil"/>
              <w:bottom w:val="single" w:sz="4" w:space="0" w:color="000000"/>
              <w:right w:val="single" w:sz="4" w:space="0" w:color="000000"/>
            </w:tcBorders>
            <w:shd w:val="clear" w:color="auto" w:fill="FFFFFF"/>
            <w:vAlign w:val="center"/>
          </w:tcPr>
          <w:p w14:paraId="2D7ADBD8" w14:textId="77777777" w:rsidR="00752844" w:rsidRDefault="009E36AD">
            <w:pPr>
              <w:spacing w:after="0" w:line="240" w:lineRule="auto"/>
              <w:rPr>
                <w:rFonts w:ascii="Arial" w:eastAsia="Arial" w:hAnsi="Arial" w:cs="Arial"/>
                <w:color w:val="000000"/>
              </w:rPr>
            </w:pPr>
            <w:r>
              <w:rPr>
                <w:rFonts w:ascii="Arial" w:eastAsia="Arial" w:hAnsi="Arial" w:cs="Arial"/>
                <w:color w:val="000000"/>
              </w:rPr>
              <w:t>Mãe:</w:t>
            </w:r>
          </w:p>
        </w:tc>
        <w:tc>
          <w:tcPr>
            <w:tcW w:w="7347" w:type="dxa"/>
            <w:tcBorders>
              <w:left w:val="single" w:sz="4"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D50C596" w14:textId="77777777" w:rsidR="00752844" w:rsidRDefault="00752844">
            <w:pPr>
              <w:spacing w:after="0" w:line="360" w:lineRule="auto"/>
              <w:jc w:val="both"/>
              <w:rPr>
                <w:rFonts w:ascii="Arial" w:eastAsia="Arial" w:hAnsi="Arial" w:cs="Arial"/>
                <w:color w:val="000000"/>
              </w:rPr>
            </w:pPr>
          </w:p>
        </w:tc>
      </w:tr>
      <w:tr w:rsidR="00752844" w14:paraId="21CF8185" w14:textId="77777777">
        <w:trPr>
          <w:trHeight w:val="398"/>
          <w:jc w:val="center"/>
        </w:trPr>
        <w:tc>
          <w:tcPr>
            <w:tcW w:w="2732"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5BD159B" w14:textId="77777777" w:rsidR="00752844" w:rsidRDefault="009E36AD">
            <w:pPr>
              <w:spacing w:after="0" w:line="240" w:lineRule="auto"/>
              <w:rPr>
                <w:rFonts w:ascii="Arial" w:eastAsia="Arial" w:hAnsi="Arial" w:cs="Arial"/>
                <w:color w:val="000000"/>
              </w:rPr>
            </w:pPr>
            <w:r>
              <w:rPr>
                <w:rFonts w:ascii="Arial" w:eastAsia="Arial" w:hAnsi="Arial" w:cs="Arial"/>
                <w:b/>
                <w:color w:val="000000"/>
              </w:rPr>
              <w:t>C.P.F.:</w:t>
            </w:r>
          </w:p>
        </w:tc>
        <w:tc>
          <w:tcPr>
            <w:tcW w:w="73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1F291C9" w14:textId="77777777" w:rsidR="00752844" w:rsidRDefault="00752844">
            <w:pPr>
              <w:spacing w:after="0" w:line="360" w:lineRule="auto"/>
              <w:jc w:val="both"/>
              <w:rPr>
                <w:rFonts w:ascii="Arial" w:eastAsia="Arial" w:hAnsi="Arial" w:cs="Arial"/>
                <w:color w:val="000000"/>
              </w:rPr>
            </w:pPr>
          </w:p>
        </w:tc>
      </w:tr>
      <w:tr w:rsidR="00752844" w14:paraId="7D8F668D" w14:textId="77777777">
        <w:trPr>
          <w:trHeight w:val="293"/>
          <w:jc w:val="center"/>
        </w:trPr>
        <w:tc>
          <w:tcPr>
            <w:tcW w:w="2732"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0A89951" w14:textId="77777777" w:rsidR="00752844" w:rsidRDefault="009E36AD">
            <w:pPr>
              <w:spacing w:after="0" w:line="240" w:lineRule="auto"/>
              <w:rPr>
                <w:rFonts w:ascii="Arial" w:eastAsia="Arial" w:hAnsi="Arial" w:cs="Arial"/>
                <w:color w:val="000000"/>
              </w:rPr>
            </w:pPr>
            <w:r>
              <w:rPr>
                <w:rFonts w:ascii="Arial" w:eastAsia="Arial" w:hAnsi="Arial" w:cs="Arial"/>
                <w:b/>
                <w:color w:val="000000"/>
              </w:rPr>
              <w:t>Telefone:</w:t>
            </w:r>
          </w:p>
        </w:tc>
        <w:tc>
          <w:tcPr>
            <w:tcW w:w="73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F0E95A3" w14:textId="77777777" w:rsidR="00752844" w:rsidRDefault="00752844">
            <w:pPr>
              <w:spacing w:after="0" w:line="360" w:lineRule="auto"/>
              <w:jc w:val="both"/>
              <w:rPr>
                <w:rFonts w:ascii="Arial" w:eastAsia="Arial" w:hAnsi="Arial" w:cs="Arial"/>
                <w:color w:val="000000"/>
              </w:rPr>
            </w:pPr>
          </w:p>
        </w:tc>
      </w:tr>
      <w:tr w:rsidR="00752844" w14:paraId="7CDEAF8F" w14:textId="77777777">
        <w:trPr>
          <w:trHeight w:val="470"/>
          <w:jc w:val="center"/>
        </w:trPr>
        <w:tc>
          <w:tcPr>
            <w:tcW w:w="2732"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15E3559" w14:textId="77777777" w:rsidR="00752844" w:rsidRDefault="009E36AD">
            <w:pPr>
              <w:spacing w:after="0" w:line="240" w:lineRule="auto"/>
              <w:rPr>
                <w:rFonts w:ascii="Arial" w:eastAsia="Arial" w:hAnsi="Arial" w:cs="Arial"/>
                <w:color w:val="000000"/>
              </w:rPr>
            </w:pPr>
            <w:r>
              <w:rPr>
                <w:rFonts w:ascii="Arial" w:eastAsia="Arial" w:hAnsi="Arial" w:cs="Arial"/>
                <w:b/>
                <w:color w:val="000000"/>
              </w:rPr>
              <w:t>Whatsapp:</w:t>
            </w:r>
          </w:p>
        </w:tc>
        <w:tc>
          <w:tcPr>
            <w:tcW w:w="73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6315035" w14:textId="77777777" w:rsidR="00752844" w:rsidRDefault="00752844">
            <w:pPr>
              <w:spacing w:after="0" w:line="360" w:lineRule="auto"/>
              <w:jc w:val="both"/>
              <w:rPr>
                <w:rFonts w:ascii="Arial" w:eastAsia="Arial" w:hAnsi="Arial" w:cs="Arial"/>
                <w:color w:val="000000"/>
              </w:rPr>
            </w:pPr>
          </w:p>
        </w:tc>
      </w:tr>
      <w:tr w:rsidR="00752844" w14:paraId="39850B49" w14:textId="77777777">
        <w:trPr>
          <w:trHeight w:val="904"/>
          <w:jc w:val="center"/>
        </w:trPr>
        <w:tc>
          <w:tcPr>
            <w:tcW w:w="2732"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601F009" w14:textId="77777777" w:rsidR="00752844" w:rsidRDefault="009E36AD">
            <w:pPr>
              <w:spacing w:after="0" w:line="240" w:lineRule="auto"/>
              <w:rPr>
                <w:rFonts w:ascii="Arial" w:eastAsia="Arial" w:hAnsi="Arial" w:cs="Arial"/>
                <w:color w:val="000000"/>
              </w:rPr>
            </w:pPr>
            <w:r>
              <w:rPr>
                <w:rFonts w:ascii="Arial" w:eastAsia="Arial" w:hAnsi="Arial" w:cs="Arial"/>
                <w:b/>
                <w:color w:val="000000"/>
              </w:rPr>
              <w:t>Registro no Conselho Profissional</w:t>
            </w:r>
            <w:r>
              <w:rPr>
                <w:rFonts w:ascii="Arial" w:eastAsia="Arial" w:hAnsi="Arial" w:cs="Arial"/>
                <w:b/>
              </w:rPr>
              <w:t>:</w:t>
            </w:r>
          </w:p>
        </w:tc>
        <w:tc>
          <w:tcPr>
            <w:tcW w:w="73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3623482" w14:textId="77777777" w:rsidR="00752844" w:rsidRDefault="00752844">
            <w:pPr>
              <w:spacing w:after="0" w:line="360" w:lineRule="auto"/>
              <w:jc w:val="both"/>
              <w:rPr>
                <w:rFonts w:ascii="Arial" w:eastAsia="Arial" w:hAnsi="Arial" w:cs="Arial"/>
                <w:color w:val="000000"/>
              </w:rPr>
            </w:pPr>
          </w:p>
        </w:tc>
      </w:tr>
      <w:tr w:rsidR="00752844" w14:paraId="003C350C" w14:textId="77777777">
        <w:trPr>
          <w:trHeight w:val="617"/>
          <w:jc w:val="center"/>
        </w:trPr>
        <w:tc>
          <w:tcPr>
            <w:tcW w:w="2732"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00EC1DE" w14:textId="77777777" w:rsidR="00752844" w:rsidRDefault="009E36AD">
            <w:pPr>
              <w:spacing w:after="0" w:line="240" w:lineRule="auto"/>
              <w:rPr>
                <w:rFonts w:ascii="Arial" w:eastAsia="Arial" w:hAnsi="Arial" w:cs="Arial"/>
                <w:color w:val="000000"/>
              </w:rPr>
            </w:pPr>
            <w:r>
              <w:rPr>
                <w:rFonts w:ascii="Arial" w:eastAsia="Arial" w:hAnsi="Arial" w:cs="Arial"/>
                <w:b/>
                <w:color w:val="000000"/>
              </w:rPr>
              <w:t>CBO -</w:t>
            </w:r>
            <w:r>
              <w:rPr>
                <w:rFonts w:ascii="Arial" w:eastAsia="Arial" w:hAnsi="Arial" w:cs="Arial"/>
                <w:color w:val="000000"/>
              </w:rPr>
              <w:t xml:space="preserve"> código brasileiro de ocupações </w:t>
            </w:r>
          </w:p>
        </w:tc>
        <w:tc>
          <w:tcPr>
            <w:tcW w:w="73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1302D08" w14:textId="77777777" w:rsidR="00752844" w:rsidRDefault="00752844">
            <w:pPr>
              <w:spacing w:after="0" w:line="360" w:lineRule="auto"/>
              <w:jc w:val="both"/>
              <w:rPr>
                <w:rFonts w:ascii="Arial" w:eastAsia="Arial" w:hAnsi="Arial" w:cs="Arial"/>
                <w:color w:val="000000"/>
              </w:rPr>
            </w:pPr>
          </w:p>
        </w:tc>
      </w:tr>
      <w:tr w:rsidR="00752844" w14:paraId="7781DAEA" w14:textId="77777777">
        <w:trPr>
          <w:trHeight w:val="377"/>
          <w:jc w:val="center"/>
        </w:trPr>
        <w:tc>
          <w:tcPr>
            <w:tcW w:w="2732"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0CBB61F" w14:textId="77777777" w:rsidR="00752844" w:rsidRDefault="009E36AD">
            <w:pPr>
              <w:spacing w:after="0" w:line="360" w:lineRule="auto"/>
              <w:jc w:val="both"/>
              <w:rPr>
                <w:rFonts w:ascii="Arial" w:eastAsia="Arial" w:hAnsi="Arial" w:cs="Arial"/>
                <w:color w:val="000000"/>
              </w:rPr>
            </w:pPr>
            <w:r>
              <w:rPr>
                <w:rFonts w:ascii="Arial" w:eastAsia="Arial" w:hAnsi="Arial" w:cs="Arial"/>
                <w:b/>
                <w:color w:val="000000"/>
              </w:rPr>
              <w:t>Email:</w:t>
            </w:r>
          </w:p>
        </w:tc>
        <w:tc>
          <w:tcPr>
            <w:tcW w:w="73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21695E9" w14:textId="77777777" w:rsidR="00752844" w:rsidRDefault="00752844">
            <w:pPr>
              <w:spacing w:after="0" w:line="360" w:lineRule="auto"/>
              <w:jc w:val="both"/>
              <w:rPr>
                <w:rFonts w:ascii="Arial" w:eastAsia="Arial" w:hAnsi="Arial" w:cs="Arial"/>
                <w:color w:val="000000"/>
              </w:rPr>
            </w:pPr>
          </w:p>
        </w:tc>
      </w:tr>
      <w:tr w:rsidR="00752844" w14:paraId="4B2E4A4D" w14:textId="77777777">
        <w:trPr>
          <w:trHeight w:val="375"/>
          <w:jc w:val="center"/>
        </w:trPr>
        <w:tc>
          <w:tcPr>
            <w:tcW w:w="2732"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BB849F4" w14:textId="77777777" w:rsidR="00752844" w:rsidRDefault="009E36AD">
            <w:pPr>
              <w:spacing w:after="0" w:line="360" w:lineRule="auto"/>
              <w:jc w:val="both"/>
              <w:rPr>
                <w:rFonts w:ascii="Arial" w:eastAsia="Arial" w:hAnsi="Arial" w:cs="Arial"/>
                <w:color w:val="000000"/>
              </w:rPr>
            </w:pPr>
            <w:r>
              <w:rPr>
                <w:rFonts w:ascii="Arial" w:eastAsia="Arial" w:hAnsi="Arial" w:cs="Arial"/>
                <w:b/>
                <w:color w:val="000000"/>
              </w:rPr>
              <w:t>Local de Atendimento:</w:t>
            </w:r>
          </w:p>
        </w:tc>
        <w:tc>
          <w:tcPr>
            <w:tcW w:w="73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7F9F4B9" w14:textId="77777777" w:rsidR="00752844" w:rsidRDefault="00752844">
            <w:pPr>
              <w:spacing w:after="0" w:line="360" w:lineRule="auto"/>
              <w:jc w:val="both"/>
              <w:rPr>
                <w:rFonts w:ascii="Arial" w:eastAsia="Arial" w:hAnsi="Arial" w:cs="Arial"/>
                <w:color w:val="000000"/>
              </w:rPr>
            </w:pPr>
          </w:p>
        </w:tc>
      </w:tr>
    </w:tbl>
    <w:p w14:paraId="49E557CB" w14:textId="77777777" w:rsidR="00752844" w:rsidRDefault="009E36AD">
      <w:pPr>
        <w:spacing w:after="0" w:line="240" w:lineRule="auto"/>
        <w:jc w:val="both"/>
        <w:rPr>
          <w:rFonts w:ascii="Arial" w:eastAsia="Arial" w:hAnsi="Arial" w:cs="Arial"/>
          <w:i/>
          <w:color w:val="000000"/>
        </w:rPr>
      </w:pPr>
      <w:r>
        <w:rPr>
          <w:rFonts w:ascii="Arial" w:eastAsia="Arial" w:hAnsi="Arial" w:cs="Arial"/>
          <w:i/>
          <w:color w:val="000000"/>
        </w:rPr>
        <w:t>Observação: Preencher 01 (um) formulário para cada profissional.</w:t>
      </w:r>
    </w:p>
    <w:p w14:paraId="7E65EF31" w14:textId="77777777" w:rsidR="00752844" w:rsidRDefault="00752844">
      <w:pPr>
        <w:spacing w:line="240" w:lineRule="auto"/>
        <w:jc w:val="both"/>
        <w:rPr>
          <w:rFonts w:ascii="Arial" w:eastAsia="Arial" w:hAnsi="Arial" w:cs="Arial"/>
        </w:rPr>
      </w:pPr>
    </w:p>
    <w:p w14:paraId="279632F3" w14:textId="77777777" w:rsidR="00752844" w:rsidRDefault="009E36AD">
      <w:pPr>
        <w:spacing w:line="240" w:lineRule="auto"/>
        <w:jc w:val="both"/>
        <w:rPr>
          <w:rFonts w:ascii="Arial" w:eastAsia="Arial" w:hAnsi="Arial" w:cs="Arial"/>
        </w:rPr>
      </w:pPr>
      <w:r>
        <w:rPr>
          <w:rFonts w:ascii="Arial" w:eastAsia="Arial" w:hAnsi="Arial" w:cs="Arial"/>
        </w:rPr>
        <w:t>.............................,........... de......................... de 2025.</w:t>
      </w:r>
    </w:p>
    <w:p w14:paraId="482D4967" w14:textId="77777777" w:rsidR="00752844" w:rsidRDefault="00752844">
      <w:pPr>
        <w:spacing w:after="0" w:line="240" w:lineRule="auto"/>
        <w:jc w:val="both"/>
        <w:rPr>
          <w:rFonts w:ascii="Arial" w:eastAsia="Arial" w:hAnsi="Arial" w:cs="Arial"/>
        </w:rPr>
      </w:pPr>
    </w:p>
    <w:p w14:paraId="0C65C5F2" w14:textId="77777777" w:rsidR="00752844" w:rsidRDefault="009E36AD">
      <w:pPr>
        <w:spacing w:after="0" w:line="240" w:lineRule="auto"/>
        <w:jc w:val="both"/>
        <w:rPr>
          <w:rFonts w:ascii="Arial" w:eastAsia="Arial" w:hAnsi="Arial" w:cs="Arial"/>
        </w:rPr>
      </w:pPr>
      <w:r>
        <w:rPr>
          <w:rFonts w:ascii="Arial" w:eastAsia="Arial" w:hAnsi="Arial" w:cs="Arial"/>
        </w:rPr>
        <w:t>Assinatura do Representante Legal</w:t>
      </w:r>
    </w:p>
    <w:p w14:paraId="37677A01" w14:textId="77777777" w:rsidR="00752844" w:rsidRDefault="00752844">
      <w:pPr>
        <w:spacing w:after="0" w:line="240" w:lineRule="auto"/>
        <w:jc w:val="both"/>
        <w:rPr>
          <w:rFonts w:ascii="Arial" w:eastAsia="Arial" w:hAnsi="Arial" w:cs="Arial"/>
          <w:b/>
        </w:rPr>
      </w:pPr>
    </w:p>
    <w:p w14:paraId="17C04ED5" w14:textId="77777777" w:rsidR="00752844" w:rsidRDefault="00752844">
      <w:pPr>
        <w:spacing w:after="0" w:line="240" w:lineRule="auto"/>
        <w:jc w:val="both"/>
        <w:rPr>
          <w:rFonts w:ascii="Arial" w:eastAsia="Arial" w:hAnsi="Arial" w:cs="Arial"/>
          <w:b/>
        </w:rPr>
      </w:pPr>
    </w:p>
    <w:p w14:paraId="479D0C62" w14:textId="77777777" w:rsidR="00752844" w:rsidRDefault="00752844">
      <w:pPr>
        <w:spacing w:after="0" w:line="240" w:lineRule="auto"/>
        <w:jc w:val="center"/>
        <w:rPr>
          <w:rFonts w:ascii="Arial" w:eastAsia="Arial" w:hAnsi="Arial" w:cs="Arial"/>
          <w:b/>
        </w:rPr>
      </w:pPr>
    </w:p>
    <w:p w14:paraId="6EF0DE9F" w14:textId="77777777" w:rsidR="00752844" w:rsidRDefault="009E36AD">
      <w:pPr>
        <w:rPr>
          <w:rFonts w:ascii="Arial" w:eastAsia="Arial" w:hAnsi="Arial" w:cs="Arial"/>
          <w:b/>
        </w:rPr>
      </w:pPr>
      <w:r>
        <w:br w:type="page"/>
      </w:r>
    </w:p>
    <w:p w14:paraId="29995D7E" w14:textId="77777777" w:rsidR="00752844" w:rsidRDefault="00752844">
      <w:pPr>
        <w:rPr>
          <w:rFonts w:ascii="Arial" w:eastAsia="Arial" w:hAnsi="Arial" w:cs="Arial"/>
          <w:b/>
        </w:rPr>
      </w:pPr>
    </w:p>
    <w:p w14:paraId="5C7BA89E" w14:textId="77777777" w:rsidR="006A4795" w:rsidRDefault="006A4795" w:rsidP="006A4795">
      <w:pPr>
        <w:spacing w:after="0" w:line="240" w:lineRule="auto"/>
        <w:jc w:val="center"/>
        <w:rPr>
          <w:rFonts w:ascii="Arial" w:eastAsia="Arial" w:hAnsi="Arial" w:cs="Arial"/>
          <w:b/>
        </w:rPr>
      </w:pPr>
      <w:r w:rsidRPr="006A4795">
        <w:rPr>
          <w:rFonts w:ascii="Arial" w:eastAsia="Arial" w:hAnsi="Arial" w:cs="Arial"/>
          <w:b/>
        </w:rPr>
        <w:t>PROCESSO</w:t>
      </w:r>
      <w:r>
        <w:rPr>
          <w:rFonts w:ascii="Arial" w:eastAsia="Arial" w:hAnsi="Arial" w:cs="Arial"/>
          <w:b/>
        </w:rPr>
        <w:t xml:space="preserve"> LICITATÓRIO Nº.</w:t>
      </w:r>
      <w:r w:rsidRPr="006A4795">
        <w:rPr>
          <w:rFonts w:ascii="Arial" w:eastAsia="Arial" w:hAnsi="Arial" w:cs="Arial"/>
          <w:b/>
        </w:rPr>
        <w:t xml:space="preserve"> 104/2025</w:t>
      </w:r>
    </w:p>
    <w:p w14:paraId="0F009CE1" w14:textId="77777777" w:rsidR="006A4795" w:rsidRDefault="006A4795" w:rsidP="006A4795">
      <w:pPr>
        <w:spacing w:after="0" w:line="240" w:lineRule="auto"/>
        <w:jc w:val="center"/>
        <w:rPr>
          <w:rFonts w:ascii="Arial" w:eastAsia="Arial" w:hAnsi="Arial" w:cs="Arial"/>
          <w:b/>
        </w:rPr>
      </w:pPr>
      <w:r>
        <w:rPr>
          <w:rFonts w:ascii="Arial" w:eastAsia="Arial" w:hAnsi="Arial" w:cs="Arial"/>
          <w:b/>
        </w:rPr>
        <w:t xml:space="preserve">INEXIGIBILIDADE Nº. </w:t>
      </w:r>
      <w:r w:rsidRPr="006A4795">
        <w:rPr>
          <w:rFonts w:ascii="Arial" w:eastAsia="Arial" w:hAnsi="Arial" w:cs="Arial"/>
          <w:b/>
        </w:rPr>
        <w:t>019/2025</w:t>
      </w:r>
    </w:p>
    <w:p w14:paraId="258F284D" w14:textId="77777777" w:rsidR="006A4795" w:rsidRDefault="006A4795" w:rsidP="006A4795">
      <w:pPr>
        <w:spacing w:after="0" w:line="240" w:lineRule="auto"/>
        <w:jc w:val="center"/>
        <w:rPr>
          <w:rFonts w:ascii="Arial" w:eastAsia="Arial" w:hAnsi="Arial" w:cs="Arial"/>
          <w:b/>
        </w:rPr>
      </w:pPr>
      <w:r>
        <w:rPr>
          <w:rFonts w:ascii="Arial" w:eastAsia="Arial" w:hAnsi="Arial" w:cs="Arial"/>
          <w:b/>
        </w:rPr>
        <w:t xml:space="preserve">CREDENCIAMENTO ELETRÔNICO Nº. </w:t>
      </w:r>
      <w:r w:rsidRPr="006A4795">
        <w:rPr>
          <w:rFonts w:ascii="Arial" w:eastAsia="Arial" w:hAnsi="Arial" w:cs="Arial"/>
          <w:b/>
        </w:rPr>
        <w:t>012/2025</w:t>
      </w:r>
    </w:p>
    <w:p w14:paraId="3109F26A" w14:textId="02218F1B" w:rsidR="00752844" w:rsidRDefault="00752844">
      <w:pPr>
        <w:spacing w:after="0" w:line="240" w:lineRule="auto"/>
        <w:jc w:val="center"/>
        <w:rPr>
          <w:rFonts w:ascii="Arial" w:eastAsia="Arial" w:hAnsi="Arial" w:cs="Arial"/>
          <w:b/>
        </w:rPr>
      </w:pPr>
    </w:p>
    <w:p w14:paraId="65A5A226" w14:textId="77777777" w:rsidR="00752844" w:rsidRDefault="00752844">
      <w:pPr>
        <w:tabs>
          <w:tab w:val="left" w:pos="2910"/>
        </w:tabs>
        <w:spacing w:after="0" w:line="240" w:lineRule="auto"/>
        <w:jc w:val="center"/>
        <w:rPr>
          <w:rFonts w:ascii="Arial" w:eastAsia="Arial" w:hAnsi="Arial" w:cs="Arial"/>
          <w:b/>
        </w:rPr>
      </w:pPr>
    </w:p>
    <w:p w14:paraId="1E4A7D40" w14:textId="77777777" w:rsidR="00752844" w:rsidRDefault="009E36AD">
      <w:pPr>
        <w:tabs>
          <w:tab w:val="left" w:pos="2910"/>
        </w:tabs>
        <w:spacing w:after="0" w:line="240" w:lineRule="auto"/>
        <w:jc w:val="center"/>
        <w:rPr>
          <w:rFonts w:ascii="Arial" w:eastAsia="Arial" w:hAnsi="Arial" w:cs="Arial"/>
          <w:b/>
        </w:rPr>
      </w:pPr>
      <w:r>
        <w:rPr>
          <w:rFonts w:ascii="Arial" w:eastAsia="Arial" w:hAnsi="Arial" w:cs="Arial"/>
          <w:b/>
        </w:rPr>
        <w:t>ANEXO III</w:t>
      </w:r>
    </w:p>
    <w:p w14:paraId="2AB3B3E1" w14:textId="77777777" w:rsidR="00752844" w:rsidRDefault="00752844">
      <w:pPr>
        <w:tabs>
          <w:tab w:val="left" w:pos="2910"/>
        </w:tabs>
        <w:spacing w:after="0" w:line="240" w:lineRule="auto"/>
        <w:jc w:val="center"/>
        <w:rPr>
          <w:rFonts w:ascii="Arial" w:eastAsia="Arial" w:hAnsi="Arial" w:cs="Arial"/>
          <w:b/>
        </w:rPr>
      </w:pPr>
    </w:p>
    <w:p w14:paraId="4B0877FC" w14:textId="77777777" w:rsidR="00752844" w:rsidRDefault="009E36AD">
      <w:pPr>
        <w:pStyle w:val="Ttulo4"/>
        <w:spacing w:before="0" w:after="0" w:line="240" w:lineRule="auto"/>
        <w:jc w:val="center"/>
        <w:rPr>
          <w:rFonts w:ascii="Arial" w:eastAsia="Arial" w:hAnsi="Arial" w:cs="Arial"/>
        </w:rPr>
      </w:pPr>
      <w:r>
        <w:rPr>
          <w:rFonts w:ascii="Arial" w:eastAsia="Arial" w:hAnsi="Arial" w:cs="Arial"/>
        </w:rPr>
        <w:t>MODELO DE PROCURAÇÃO</w:t>
      </w:r>
    </w:p>
    <w:p w14:paraId="1EEFCFB2" w14:textId="77777777" w:rsidR="00752844" w:rsidRDefault="00752844">
      <w:pPr>
        <w:spacing w:line="240" w:lineRule="auto"/>
        <w:jc w:val="both"/>
        <w:rPr>
          <w:rFonts w:ascii="Arial" w:eastAsia="Arial" w:hAnsi="Arial" w:cs="Arial"/>
        </w:rPr>
      </w:pPr>
    </w:p>
    <w:p w14:paraId="70FFAEA3" w14:textId="77777777" w:rsidR="00752844" w:rsidRDefault="009E36AD">
      <w:pPr>
        <w:spacing w:line="360" w:lineRule="auto"/>
        <w:jc w:val="both"/>
        <w:rPr>
          <w:rFonts w:ascii="Arial" w:eastAsia="Arial" w:hAnsi="Arial" w:cs="Arial"/>
        </w:rPr>
      </w:pPr>
      <w:r>
        <w:rPr>
          <w:rFonts w:ascii="Arial" w:eastAsia="Arial" w:hAnsi="Arial" w:cs="Arial"/>
        </w:rPr>
        <w:t xml:space="preserve">Pelo presente instrumento particular de procuração, a </w:t>
      </w:r>
      <w:r>
        <w:rPr>
          <w:rFonts w:ascii="Arial" w:eastAsia="Arial" w:hAnsi="Arial" w:cs="Arial"/>
          <w:i/>
        </w:rPr>
        <w:t>(razão social da empresa)</w:t>
      </w:r>
      <w:r>
        <w:rPr>
          <w:rFonts w:ascii="Arial" w:eastAsia="Arial" w:hAnsi="Arial" w:cs="Arial"/>
        </w:rPr>
        <w:t xml:space="preserve">, com sede </w:t>
      </w:r>
      <w:r>
        <w:rPr>
          <w:rFonts w:ascii="Arial" w:eastAsia="Arial" w:hAnsi="Arial" w:cs="Arial"/>
          <w:i/>
        </w:rPr>
        <w:t>(inserir o endereço completo da empresa )</w:t>
      </w:r>
      <w:r>
        <w:rPr>
          <w:rFonts w:ascii="Arial" w:eastAsia="Arial" w:hAnsi="Arial" w:cs="Arial"/>
        </w:rPr>
        <w:t xml:space="preserve"> inscrita no CNPJ/ MF sob o nº </w:t>
      </w:r>
      <w:r>
        <w:rPr>
          <w:rFonts w:ascii="Arial" w:eastAsia="Arial" w:hAnsi="Arial" w:cs="Arial"/>
          <w:i/>
        </w:rPr>
        <w:t>(inserir o nº do CNPJ da empresa)</w:t>
      </w:r>
      <w:r>
        <w:rPr>
          <w:rFonts w:ascii="Arial" w:eastAsia="Arial" w:hAnsi="Arial" w:cs="Arial"/>
        </w:rPr>
        <w:t xml:space="preserve">, nomeia e constitui seu bastante procurador (a) o(a) Sr. (a) </w:t>
      </w:r>
      <w:r>
        <w:rPr>
          <w:rFonts w:ascii="Arial" w:eastAsia="Arial" w:hAnsi="Arial" w:cs="Arial"/>
          <w:i/>
        </w:rPr>
        <w:t>(inserir o nome do representante)</w:t>
      </w:r>
      <w:r>
        <w:rPr>
          <w:rFonts w:ascii="Arial" w:eastAsia="Arial" w:hAnsi="Arial" w:cs="Arial"/>
        </w:rPr>
        <w:t xml:space="preserve"> portador (a) da cédula de identidade </w:t>
      </w:r>
      <w:r>
        <w:rPr>
          <w:rFonts w:ascii="Arial" w:eastAsia="Arial" w:hAnsi="Arial" w:cs="Arial"/>
          <w:i/>
        </w:rPr>
        <w:t>(inserir nº RG)</w:t>
      </w:r>
      <w:r>
        <w:rPr>
          <w:rFonts w:ascii="Arial" w:eastAsia="Arial" w:hAnsi="Arial" w:cs="Arial"/>
        </w:rPr>
        <w:t xml:space="preserve">,    e CPF </w:t>
      </w:r>
      <w:r>
        <w:rPr>
          <w:rFonts w:ascii="Arial" w:eastAsia="Arial" w:hAnsi="Arial" w:cs="Arial"/>
          <w:i/>
        </w:rPr>
        <w:t>(inserir nº CPF)</w:t>
      </w:r>
      <w:r>
        <w:rPr>
          <w:rFonts w:ascii="Arial" w:eastAsia="Arial" w:hAnsi="Arial" w:cs="Arial"/>
        </w:rPr>
        <w:t>, a quem confere amplos poderes para representar perante ao ______, no CREDENCIAMENTO n° ______ está autorizado a requerer vistas de documentos e propostas, manifestar-se em nome da empresa, desistir e interpor recursos, rubricar documentos e assinar atas, prestar todos os esclarecimentos solicitados pela Presidente da CPL, enfim, praticar todos os demais atos pertinentes ao certame, em nome da outorgante.</w:t>
      </w:r>
    </w:p>
    <w:p w14:paraId="1BDB8E4A" w14:textId="77777777" w:rsidR="00752844" w:rsidRDefault="00752844">
      <w:pPr>
        <w:spacing w:line="240" w:lineRule="auto"/>
        <w:jc w:val="both"/>
        <w:rPr>
          <w:rFonts w:ascii="Arial" w:eastAsia="Arial" w:hAnsi="Arial" w:cs="Arial"/>
        </w:rPr>
      </w:pPr>
    </w:p>
    <w:p w14:paraId="50EE7616" w14:textId="77777777" w:rsidR="00752844" w:rsidRDefault="00752844">
      <w:pPr>
        <w:tabs>
          <w:tab w:val="left" w:pos="2910"/>
        </w:tabs>
        <w:spacing w:after="0" w:line="240" w:lineRule="auto"/>
        <w:jc w:val="both"/>
        <w:rPr>
          <w:rFonts w:ascii="Arial" w:eastAsia="Arial" w:hAnsi="Arial" w:cs="Arial"/>
          <w:b/>
        </w:rPr>
      </w:pPr>
    </w:p>
    <w:p w14:paraId="67351596" w14:textId="77777777" w:rsidR="00752844" w:rsidRDefault="009E36AD">
      <w:pPr>
        <w:spacing w:after="0" w:line="240" w:lineRule="auto"/>
        <w:jc w:val="both"/>
        <w:rPr>
          <w:rFonts w:ascii="Arial" w:eastAsia="Arial" w:hAnsi="Arial" w:cs="Arial"/>
        </w:rPr>
      </w:pPr>
      <w:r>
        <w:rPr>
          <w:rFonts w:ascii="Arial" w:eastAsia="Arial" w:hAnsi="Arial" w:cs="Arial"/>
        </w:rPr>
        <w:t>............, ..... de ................. de 2025.</w:t>
      </w:r>
    </w:p>
    <w:p w14:paraId="7A8A1566" w14:textId="77777777" w:rsidR="00752844" w:rsidRDefault="00752844">
      <w:pPr>
        <w:spacing w:after="0" w:line="240" w:lineRule="auto"/>
        <w:jc w:val="both"/>
        <w:rPr>
          <w:rFonts w:ascii="Arial" w:eastAsia="Arial" w:hAnsi="Arial" w:cs="Arial"/>
        </w:rPr>
      </w:pPr>
    </w:p>
    <w:p w14:paraId="1E63D834" w14:textId="77777777" w:rsidR="00752844" w:rsidRDefault="00752844">
      <w:pPr>
        <w:spacing w:after="0" w:line="240" w:lineRule="auto"/>
        <w:jc w:val="both"/>
        <w:rPr>
          <w:rFonts w:ascii="Arial" w:eastAsia="Arial" w:hAnsi="Arial" w:cs="Arial"/>
        </w:rPr>
      </w:pPr>
    </w:p>
    <w:p w14:paraId="7769F6F6" w14:textId="77777777" w:rsidR="00752844" w:rsidRDefault="009E36AD">
      <w:pPr>
        <w:spacing w:after="0" w:line="240" w:lineRule="auto"/>
        <w:jc w:val="both"/>
        <w:rPr>
          <w:rFonts w:ascii="Arial" w:eastAsia="Arial" w:hAnsi="Arial" w:cs="Arial"/>
        </w:rPr>
      </w:pPr>
      <w:r>
        <w:rPr>
          <w:rFonts w:ascii="Arial" w:eastAsia="Arial" w:hAnsi="Arial" w:cs="Arial"/>
        </w:rPr>
        <w:t>_____________________________________________</w:t>
      </w:r>
    </w:p>
    <w:p w14:paraId="373444C9" w14:textId="77777777" w:rsidR="00752844" w:rsidRDefault="009E36AD">
      <w:pPr>
        <w:spacing w:after="0" w:line="240" w:lineRule="auto"/>
        <w:jc w:val="both"/>
        <w:rPr>
          <w:rFonts w:ascii="Arial" w:eastAsia="Arial" w:hAnsi="Arial" w:cs="Arial"/>
        </w:rPr>
      </w:pPr>
      <w:r>
        <w:rPr>
          <w:rFonts w:ascii="Arial" w:eastAsia="Arial" w:hAnsi="Arial" w:cs="Arial"/>
        </w:rPr>
        <w:t>Assinatura ( representante legal da empresa)</w:t>
      </w:r>
    </w:p>
    <w:p w14:paraId="6B3FB1F4" w14:textId="77777777" w:rsidR="00752844" w:rsidRDefault="00752844">
      <w:pPr>
        <w:spacing w:line="240" w:lineRule="auto"/>
        <w:jc w:val="both"/>
        <w:rPr>
          <w:rFonts w:ascii="Arial" w:eastAsia="Arial" w:hAnsi="Arial" w:cs="Arial"/>
          <w:b/>
        </w:rPr>
      </w:pPr>
    </w:p>
    <w:p w14:paraId="059ABCCE" w14:textId="77777777" w:rsidR="00752844" w:rsidRDefault="00752844">
      <w:pPr>
        <w:spacing w:line="240" w:lineRule="auto"/>
        <w:jc w:val="both"/>
        <w:rPr>
          <w:rFonts w:ascii="Arial" w:eastAsia="Arial" w:hAnsi="Arial" w:cs="Arial"/>
          <w:b/>
        </w:rPr>
      </w:pPr>
    </w:p>
    <w:p w14:paraId="1C49D253" w14:textId="77777777" w:rsidR="00752844" w:rsidRDefault="00752844">
      <w:pPr>
        <w:spacing w:after="0" w:line="240" w:lineRule="auto"/>
        <w:rPr>
          <w:rFonts w:ascii="Arial" w:eastAsia="Arial" w:hAnsi="Arial" w:cs="Arial"/>
          <w:b/>
        </w:rPr>
      </w:pPr>
    </w:p>
    <w:p w14:paraId="5716896D" w14:textId="77777777" w:rsidR="00752844" w:rsidRDefault="00752844">
      <w:pPr>
        <w:spacing w:after="0" w:line="240" w:lineRule="auto"/>
        <w:rPr>
          <w:rFonts w:ascii="Arial" w:eastAsia="Arial" w:hAnsi="Arial" w:cs="Arial"/>
          <w:b/>
        </w:rPr>
      </w:pPr>
    </w:p>
    <w:p w14:paraId="16A2FB2F" w14:textId="77777777" w:rsidR="00752844" w:rsidRDefault="00752844">
      <w:pPr>
        <w:spacing w:after="0" w:line="240" w:lineRule="auto"/>
        <w:rPr>
          <w:rFonts w:ascii="Arial" w:eastAsia="Arial" w:hAnsi="Arial" w:cs="Arial"/>
          <w:b/>
        </w:rPr>
      </w:pPr>
    </w:p>
    <w:p w14:paraId="058AF2B9" w14:textId="77777777" w:rsidR="00752844" w:rsidRDefault="00752844">
      <w:pPr>
        <w:spacing w:after="0" w:line="240" w:lineRule="auto"/>
        <w:rPr>
          <w:rFonts w:ascii="Arial" w:eastAsia="Arial" w:hAnsi="Arial" w:cs="Arial"/>
          <w:b/>
        </w:rPr>
      </w:pPr>
    </w:p>
    <w:p w14:paraId="3E8E62F9" w14:textId="77777777" w:rsidR="00752844" w:rsidRDefault="00752844">
      <w:pPr>
        <w:spacing w:after="0" w:line="240" w:lineRule="auto"/>
        <w:rPr>
          <w:rFonts w:ascii="Arial" w:eastAsia="Arial" w:hAnsi="Arial" w:cs="Arial"/>
          <w:b/>
        </w:rPr>
      </w:pPr>
    </w:p>
    <w:p w14:paraId="7777B409" w14:textId="77777777" w:rsidR="00752844" w:rsidRDefault="00752844">
      <w:pPr>
        <w:spacing w:after="0" w:line="240" w:lineRule="auto"/>
        <w:rPr>
          <w:rFonts w:ascii="Arial" w:eastAsia="Arial" w:hAnsi="Arial" w:cs="Arial"/>
          <w:b/>
        </w:rPr>
      </w:pPr>
    </w:p>
    <w:p w14:paraId="4642A558" w14:textId="77777777" w:rsidR="00752844" w:rsidRDefault="00752844">
      <w:pPr>
        <w:spacing w:after="0" w:line="240" w:lineRule="auto"/>
        <w:rPr>
          <w:rFonts w:ascii="Arial" w:eastAsia="Arial" w:hAnsi="Arial" w:cs="Arial"/>
          <w:b/>
        </w:rPr>
      </w:pPr>
    </w:p>
    <w:p w14:paraId="05CE065A" w14:textId="77777777" w:rsidR="00752844" w:rsidRDefault="00752844">
      <w:pPr>
        <w:spacing w:after="0" w:line="240" w:lineRule="auto"/>
        <w:rPr>
          <w:rFonts w:ascii="Arial" w:eastAsia="Arial" w:hAnsi="Arial" w:cs="Arial"/>
          <w:b/>
        </w:rPr>
      </w:pPr>
    </w:p>
    <w:p w14:paraId="4BD654F4" w14:textId="77777777" w:rsidR="00752844" w:rsidRDefault="00752844">
      <w:pPr>
        <w:spacing w:after="0" w:line="240" w:lineRule="auto"/>
        <w:rPr>
          <w:rFonts w:ascii="Arial" w:eastAsia="Arial" w:hAnsi="Arial" w:cs="Arial"/>
          <w:b/>
        </w:rPr>
      </w:pPr>
    </w:p>
    <w:p w14:paraId="7885FF8F" w14:textId="77777777" w:rsidR="00752844" w:rsidRDefault="00752844">
      <w:pPr>
        <w:spacing w:after="0" w:line="240" w:lineRule="auto"/>
        <w:rPr>
          <w:rFonts w:ascii="Arial" w:eastAsia="Arial" w:hAnsi="Arial" w:cs="Arial"/>
          <w:b/>
        </w:rPr>
      </w:pPr>
    </w:p>
    <w:p w14:paraId="47AA18DE" w14:textId="77777777" w:rsidR="00752844" w:rsidRDefault="00752844">
      <w:pPr>
        <w:spacing w:after="0" w:line="240" w:lineRule="auto"/>
        <w:rPr>
          <w:rFonts w:ascii="Arial" w:eastAsia="Arial" w:hAnsi="Arial" w:cs="Arial"/>
          <w:b/>
        </w:rPr>
      </w:pPr>
    </w:p>
    <w:p w14:paraId="6388E9AB" w14:textId="77777777" w:rsidR="00752844" w:rsidRDefault="00752844">
      <w:pPr>
        <w:spacing w:after="0" w:line="240" w:lineRule="auto"/>
        <w:rPr>
          <w:rFonts w:ascii="Arial" w:eastAsia="Arial" w:hAnsi="Arial" w:cs="Arial"/>
          <w:b/>
        </w:rPr>
      </w:pPr>
    </w:p>
    <w:p w14:paraId="167929FA" w14:textId="77777777" w:rsidR="00752844" w:rsidRDefault="00752844">
      <w:pPr>
        <w:spacing w:after="0" w:line="240" w:lineRule="auto"/>
        <w:rPr>
          <w:rFonts w:ascii="Arial" w:eastAsia="Arial" w:hAnsi="Arial" w:cs="Arial"/>
          <w:b/>
        </w:rPr>
      </w:pPr>
    </w:p>
    <w:p w14:paraId="414C2207" w14:textId="77777777" w:rsidR="00752844" w:rsidRDefault="00752844">
      <w:pPr>
        <w:spacing w:after="0" w:line="240" w:lineRule="auto"/>
        <w:rPr>
          <w:rFonts w:ascii="Arial" w:eastAsia="Arial" w:hAnsi="Arial" w:cs="Arial"/>
          <w:b/>
        </w:rPr>
      </w:pPr>
    </w:p>
    <w:p w14:paraId="20C247F4" w14:textId="77777777" w:rsidR="00752844" w:rsidRDefault="00752844">
      <w:pPr>
        <w:spacing w:after="0" w:line="240" w:lineRule="auto"/>
        <w:rPr>
          <w:rFonts w:ascii="Arial" w:eastAsia="Arial" w:hAnsi="Arial" w:cs="Arial"/>
          <w:b/>
        </w:rPr>
      </w:pPr>
    </w:p>
    <w:p w14:paraId="584F1436" w14:textId="77777777" w:rsidR="00752844" w:rsidRDefault="00752844">
      <w:pPr>
        <w:spacing w:after="0" w:line="240" w:lineRule="auto"/>
        <w:rPr>
          <w:rFonts w:ascii="Arial" w:eastAsia="Arial" w:hAnsi="Arial" w:cs="Arial"/>
          <w:b/>
        </w:rPr>
      </w:pPr>
    </w:p>
    <w:p w14:paraId="6CC73AC6" w14:textId="77777777" w:rsidR="00752844" w:rsidRDefault="00752844">
      <w:pPr>
        <w:spacing w:after="0" w:line="240" w:lineRule="auto"/>
        <w:rPr>
          <w:rFonts w:ascii="Arial" w:eastAsia="Arial" w:hAnsi="Arial" w:cs="Arial"/>
          <w:b/>
        </w:rPr>
      </w:pPr>
    </w:p>
    <w:p w14:paraId="3226B1FF" w14:textId="77777777" w:rsidR="00752844" w:rsidRDefault="00752844">
      <w:pPr>
        <w:spacing w:after="0" w:line="240" w:lineRule="auto"/>
        <w:rPr>
          <w:rFonts w:ascii="Arial" w:eastAsia="Arial" w:hAnsi="Arial" w:cs="Arial"/>
          <w:b/>
        </w:rPr>
      </w:pPr>
    </w:p>
    <w:p w14:paraId="1187450D" w14:textId="77777777" w:rsidR="00752844" w:rsidRDefault="00752844">
      <w:pPr>
        <w:spacing w:after="0" w:line="240" w:lineRule="auto"/>
        <w:rPr>
          <w:rFonts w:ascii="Arial" w:eastAsia="Arial" w:hAnsi="Arial" w:cs="Arial"/>
          <w:b/>
        </w:rPr>
      </w:pPr>
    </w:p>
    <w:p w14:paraId="0D70CD28" w14:textId="77777777" w:rsidR="00752844" w:rsidRDefault="00752844">
      <w:pPr>
        <w:spacing w:after="0" w:line="240" w:lineRule="auto"/>
        <w:rPr>
          <w:rFonts w:ascii="Arial" w:eastAsia="Arial" w:hAnsi="Arial" w:cs="Arial"/>
          <w:b/>
        </w:rPr>
      </w:pPr>
    </w:p>
    <w:p w14:paraId="3B7B2B4F" w14:textId="77777777" w:rsidR="00752844" w:rsidRDefault="00752844">
      <w:pPr>
        <w:spacing w:after="0" w:line="240" w:lineRule="auto"/>
        <w:rPr>
          <w:rFonts w:ascii="Arial" w:eastAsia="Arial" w:hAnsi="Arial" w:cs="Arial"/>
          <w:b/>
        </w:rPr>
      </w:pPr>
    </w:p>
    <w:p w14:paraId="7F393CE1" w14:textId="77777777" w:rsidR="00752844" w:rsidRDefault="00752844">
      <w:pPr>
        <w:spacing w:after="0" w:line="240" w:lineRule="auto"/>
        <w:rPr>
          <w:rFonts w:ascii="Arial" w:eastAsia="Arial" w:hAnsi="Arial" w:cs="Arial"/>
          <w:b/>
        </w:rPr>
      </w:pPr>
    </w:p>
    <w:p w14:paraId="51E17302" w14:textId="77777777" w:rsidR="00752844" w:rsidRDefault="00752844">
      <w:pPr>
        <w:spacing w:after="0" w:line="240" w:lineRule="auto"/>
        <w:rPr>
          <w:rFonts w:ascii="Arial" w:eastAsia="Arial" w:hAnsi="Arial" w:cs="Arial"/>
          <w:b/>
        </w:rPr>
      </w:pPr>
    </w:p>
    <w:p w14:paraId="5105E386" w14:textId="77777777" w:rsidR="00752844" w:rsidRDefault="00752844">
      <w:pPr>
        <w:spacing w:after="0" w:line="240" w:lineRule="auto"/>
        <w:rPr>
          <w:rFonts w:ascii="Arial" w:eastAsia="Arial" w:hAnsi="Arial" w:cs="Arial"/>
          <w:b/>
        </w:rPr>
      </w:pPr>
    </w:p>
    <w:p w14:paraId="69F676AD" w14:textId="77777777" w:rsidR="00752844" w:rsidRDefault="00752844">
      <w:pPr>
        <w:spacing w:after="0" w:line="240" w:lineRule="auto"/>
        <w:rPr>
          <w:rFonts w:ascii="Arial" w:eastAsia="Arial" w:hAnsi="Arial" w:cs="Arial"/>
          <w:b/>
        </w:rPr>
      </w:pPr>
    </w:p>
    <w:p w14:paraId="1E565ADB" w14:textId="77777777" w:rsidR="00752844" w:rsidRDefault="009E36AD">
      <w:pPr>
        <w:spacing w:after="0" w:line="240" w:lineRule="auto"/>
        <w:jc w:val="center"/>
        <w:rPr>
          <w:rFonts w:ascii="Arial" w:eastAsia="Arial" w:hAnsi="Arial" w:cs="Arial"/>
          <w:b/>
          <w:color w:val="000000"/>
        </w:rPr>
      </w:pPr>
      <w:r>
        <w:rPr>
          <w:rFonts w:ascii="Arial" w:eastAsia="Arial" w:hAnsi="Arial" w:cs="Arial"/>
          <w:b/>
          <w:color w:val="000000"/>
        </w:rPr>
        <w:t>ANEXO IV</w:t>
      </w:r>
    </w:p>
    <w:p w14:paraId="71E85694" w14:textId="77777777" w:rsidR="00752844" w:rsidRDefault="00752844">
      <w:pPr>
        <w:tabs>
          <w:tab w:val="left" w:pos="2910"/>
        </w:tabs>
        <w:spacing w:after="0" w:line="240" w:lineRule="auto"/>
        <w:jc w:val="center"/>
        <w:rPr>
          <w:rFonts w:ascii="Arial" w:eastAsia="Arial" w:hAnsi="Arial" w:cs="Arial"/>
          <w:b/>
        </w:rPr>
      </w:pPr>
      <w:bookmarkStart w:id="11" w:name="_heading=h.co04y3azpk4l" w:colFirst="0" w:colLast="0"/>
      <w:bookmarkEnd w:id="11"/>
    </w:p>
    <w:p w14:paraId="794E4F7E" w14:textId="77777777" w:rsidR="00752844" w:rsidRDefault="009E36AD">
      <w:pPr>
        <w:tabs>
          <w:tab w:val="left" w:pos="2910"/>
        </w:tabs>
        <w:spacing w:after="0" w:line="240" w:lineRule="auto"/>
        <w:jc w:val="center"/>
        <w:rPr>
          <w:rFonts w:ascii="Arial" w:eastAsia="Arial" w:hAnsi="Arial" w:cs="Arial"/>
          <w:b/>
        </w:rPr>
      </w:pPr>
      <w:r>
        <w:rPr>
          <w:rFonts w:ascii="Arial" w:eastAsia="Arial" w:hAnsi="Arial" w:cs="Arial"/>
          <w:b/>
        </w:rPr>
        <w:t>MINUTA DE TERMO DE CREDENCIAMENTO</w:t>
      </w:r>
    </w:p>
    <w:p w14:paraId="4C4C8BFC" w14:textId="77777777" w:rsidR="00752844" w:rsidRDefault="00752844">
      <w:pPr>
        <w:spacing w:after="0" w:line="240" w:lineRule="auto"/>
        <w:jc w:val="both"/>
        <w:rPr>
          <w:rFonts w:ascii="Arial" w:eastAsia="Arial" w:hAnsi="Arial" w:cs="Arial"/>
          <w:b/>
        </w:rPr>
      </w:pPr>
    </w:p>
    <w:p w14:paraId="6E40DE1F" w14:textId="77777777" w:rsidR="006A4795" w:rsidRDefault="006A4795" w:rsidP="006A4795">
      <w:pPr>
        <w:spacing w:after="0" w:line="240" w:lineRule="auto"/>
        <w:rPr>
          <w:rFonts w:ascii="Arial" w:eastAsia="Arial" w:hAnsi="Arial" w:cs="Arial"/>
          <w:b/>
        </w:rPr>
      </w:pPr>
      <w:r w:rsidRPr="006A4795">
        <w:rPr>
          <w:rFonts w:ascii="Arial" w:eastAsia="Arial" w:hAnsi="Arial" w:cs="Arial"/>
          <w:b/>
        </w:rPr>
        <w:t>PROCESSO</w:t>
      </w:r>
      <w:r>
        <w:rPr>
          <w:rFonts w:ascii="Arial" w:eastAsia="Arial" w:hAnsi="Arial" w:cs="Arial"/>
          <w:b/>
        </w:rPr>
        <w:t xml:space="preserve"> LICITATÓRIO Nº.</w:t>
      </w:r>
      <w:r w:rsidRPr="006A4795">
        <w:rPr>
          <w:rFonts w:ascii="Arial" w:eastAsia="Arial" w:hAnsi="Arial" w:cs="Arial"/>
          <w:b/>
        </w:rPr>
        <w:t xml:space="preserve"> 104/2025</w:t>
      </w:r>
    </w:p>
    <w:p w14:paraId="499637FB" w14:textId="77777777" w:rsidR="006A4795" w:rsidRDefault="006A4795" w:rsidP="006A4795">
      <w:pPr>
        <w:spacing w:after="0" w:line="240" w:lineRule="auto"/>
        <w:rPr>
          <w:rFonts w:ascii="Arial" w:eastAsia="Arial" w:hAnsi="Arial" w:cs="Arial"/>
          <w:b/>
        </w:rPr>
      </w:pPr>
      <w:r>
        <w:rPr>
          <w:rFonts w:ascii="Arial" w:eastAsia="Arial" w:hAnsi="Arial" w:cs="Arial"/>
          <w:b/>
        </w:rPr>
        <w:t xml:space="preserve">INEXIGIBILIDADE Nº. </w:t>
      </w:r>
      <w:r w:rsidRPr="006A4795">
        <w:rPr>
          <w:rFonts w:ascii="Arial" w:eastAsia="Arial" w:hAnsi="Arial" w:cs="Arial"/>
          <w:b/>
        </w:rPr>
        <w:t>019/2025</w:t>
      </w:r>
    </w:p>
    <w:p w14:paraId="22EE879B" w14:textId="77777777" w:rsidR="006A4795" w:rsidRDefault="006A4795" w:rsidP="006A4795">
      <w:pPr>
        <w:spacing w:after="0" w:line="240" w:lineRule="auto"/>
        <w:rPr>
          <w:rFonts w:ascii="Arial" w:eastAsia="Arial" w:hAnsi="Arial" w:cs="Arial"/>
          <w:b/>
        </w:rPr>
      </w:pPr>
      <w:r>
        <w:rPr>
          <w:rFonts w:ascii="Arial" w:eastAsia="Arial" w:hAnsi="Arial" w:cs="Arial"/>
          <w:b/>
        </w:rPr>
        <w:t xml:space="preserve">CREDENCIAMENTO ELETRÔNICO Nº. </w:t>
      </w:r>
      <w:r w:rsidRPr="006A4795">
        <w:rPr>
          <w:rFonts w:ascii="Arial" w:eastAsia="Arial" w:hAnsi="Arial" w:cs="Arial"/>
          <w:b/>
        </w:rPr>
        <w:t>012/2025</w:t>
      </w:r>
    </w:p>
    <w:p w14:paraId="2EF1E0B9" w14:textId="77777777" w:rsidR="00752844" w:rsidRDefault="00752844">
      <w:pPr>
        <w:spacing w:after="0" w:line="360" w:lineRule="auto"/>
        <w:jc w:val="both"/>
        <w:rPr>
          <w:rFonts w:ascii="Arial" w:eastAsia="Arial" w:hAnsi="Arial" w:cs="Arial"/>
        </w:rPr>
      </w:pPr>
    </w:p>
    <w:p w14:paraId="1046F30D" w14:textId="77777777" w:rsidR="00752844" w:rsidRDefault="009E36AD">
      <w:pPr>
        <w:spacing w:after="0" w:line="360" w:lineRule="auto"/>
        <w:jc w:val="both"/>
        <w:rPr>
          <w:rFonts w:ascii="Arial" w:eastAsia="Arial" w:hAnsi="Arial" w:cs="Arial"/>
          <w:b/>
        </w:rPr>
      </w:pPr>
      <w:r>
        <w:rPr>
          <w:rFonts w:ascii="Arial" w:eastAsia="Arial" w:hAnsi="Arial" w:cs="Arial"/>
          <w:b/>
        </w:rPr>
        <w:t>PARTES:</w:t>
      </w:r>
    </w:p>
    <w:p w14:paraId="0CE6E509" w14:textId="77777777" w:rsidR="00752844" w:rsidRDefault="009E36AD">
      <w:pPr>
        <w:spacing w:after="0" w:line="360" w:lineRule="auto"/>
        <w:jc w:val="both"/>
        <w:rPr>
          <w:rFonts w:ascii="Arial" w:eastAsia="Arial" w:hAnsi="Arial" w:cs="Arial"/>
        </w:rPr>
      </w:pPr>
      <w:r>
        <w:rPr>
          <w:rFonts w:ascii="Arial" w:eastAsia="Arial" w:hAnsi="Arial" w:cs="Arial"/>
        </w:rPr>
        <w:t xml:space="preserve">CONTRATANTE: </w:t>
      </w:r>
    </w:p>
    <w:p w14:paraId="78555AD5" w14:textId="5F60F82D" w:rsidR="00752844" w:rsidRDefault="006A4795">
      <w:pPr>
        <w:spacing w:after="0" w:line="360" w:lineRule="auto"/>
        <w:jc w:val="both"/>
        <w:rPr>
          <w:rFonts w:ascii="Arial" w:eastAsia="Arial" w:hAnsi="Arial" w:cs="Arial"/>
        </w:rPr>
      </w:pPr>
      <w:r w:rsidRPr="006A4795">
        <w:rPr>
          <w:rFonts w:ascii="Arial" w:eastAsia="Arial" w:hAnsi="Arial" w:cs="Arial"/>
          <w:b/>
          <w:bCs/>
          <w:lang w:val="pt-PT"/>
        </w:rPr>
        <w:t>Prefeitura Municipal de Carbonita</w:t>
      </w:r>
      <w:r w:rsidRPr="006A4795">
        <w:rPr>
          <w:rFonts w:ascii="Arial" w:eastAsia="Arial" w:hAnsi="Arial" w:cs="Arial"/>
          <w:lang w:val="pt-PT"/>
        </w:rPr>
        <w:t xml:space="preserve">, órgão de Poder Público Legislativo do Município de Carbonita, com sede à Praça Edgard Miranda, nº 202, Centro, nesta Cidade, CEP 39665-000, inscrita no CNPJ sob o nº 21.154.174.0001/89, neste ato representada por sua secretária  Sra. </w:t>
      </w:r>
      <w:r w:rsidRPr="006A4795">
        <w:rPr>
          <w:rFonts w:ascii="Arial" w:eastAsia="Arial" w:hAnsi="Arial" w:cs="Arial"/>
          <w:b/>
          <w:bCs/>
          <w:lang w:val="pt-PT"/>
        </w:rPr>
        <w:t>Leonice Silva Ribeiro</w:t>
      </w:r>
      <w:r w:rsidRPr="006A4795">
        <w:rPr>
          <w:rFonts w:ascii="Arial" w:eastAsia="Arial" w:hAnsi="Arial" w:cs="Arial"/>
          <w:lang w:val="pt-PT"/>
        </w:rPr>
        <w:t xml:space="preserve">, CPF:129.428.096-12 ,RG:MG:19170471, doravante denominado CONTRATANTE  </w:t>
      </w:r>
      <w:r w:rsidR="009E36AD">
        <w:rPr>
          <w:rFonts w:ascii="Arial" w:eastAsia="Arial" w:hAnsi="Arial" w:cs="Arial"/>
        </w:rPr>
        <w:t xml:space="preserve">. </w:t>
      </w:r>
    </w:p>
    <w:p w14:paraId="7D8A8F7E" w14:textId="77777777" w:rsidR="00752844" w:rsidRDefault="00752844">
      <w:pPr>
        <w:spacing w:after="0" w:line="360" w:lineRule="auto"/>
        <w:jc w:val="both"/>
        <w:rPr>
          <w:rFonts w:ascii="Arial" w:eastAsia="Arial" w:hAnsi="Arial" w:cs="Arial"/>
        </w:rPr>
      </w:pPr>
    </w:p>
    <w:p w14:paraId="47AFC730" w14:textId="77777777" w:rsidR="00752844" w:rsidRDefault="009E36AD">
      <w:pPr>
        <w:spacing w:after="0" w:line="360" w:lineRule="auto"/>
        <w:jc w:val="both"/>
        <w:rPr>
          <w:rFonts w:ascii="Arial" w:eastAsia="Arial" w:hAnsi="Arial" w:cs="Arial"/>
        </w:rPr>
      </w:pPr>
      <w:r>
        <w:rPr>
          <w:rFonts w:ascii="Arial" w:eastAsia="Arial" w:hAnsi="Arial" w:cs="Arial"/>
        </w:rPr>
        <w:t xml:space="preserve">CONTRATADA:  </w:t>
      </w:r>
      <w:r>
        <w:rPr>
          <w:rFonts w:ascii="Arial" w:eastAsia="Arial" w:hAnsi="Arial" w:cs="Arial"/>
        </w:rPr>
        <w:tab/>
      </w:r>
    </w:p>
    <w:p w14:paraId="3D79645D" w14:textId="7F060844" w:rsidR="00752844" w:rsidRDefault="009E36AD">
      <w:pPr>
        <w:spacing w:after="0" w:line="360" w:lineRule="auto"/>
        <w:jc w:val="both"/>
        <w:rPr>
          <w:rFonts w:ascii="Arial" w:eastAsia="Arial" w:hAnsi="Arial" w:cs="Arial"/>
        </w:rPr>
      </w:pPr>
      <w:r>
        <w:rPr>
          <w:rFonts w:ascii="Arial" w:eastAsia="Arial" w:hAnsi="Arial" w:cs="Arial"/>
        </w:rPr>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senhor ________________________________________, portador do CPF N.  XXX.XXX.XXX-XX, E-MAIL INSTITUCIONAL: _________________________________________________,doravante denominado </w:t>
      </w:r>
      <w:r w:rsidRPr="006A4795">
        <w:rPr>
          <w:rFonts w:ascii="Arial" w:eastAsia="Arial" w:hAnsi="Arial" w:cs="Arial"/>
        </w:rPr>
        <w:t xml:space="preserve">simplesmente CONTRATADO(A), têm entre si certo e ajustado a contratação de prestação do(s) serviço(s), cujo(s) objeto(s) encontra(m)-se mencionado(s) na Cláusula Primeira, tudo nos termos da </w:t>
      </w:r>
      <w:bookmarkStart w:id="12" w:name="_Hlk211261271"/>
      <w:r w:rsidRPr="006A4795">
        <w:rPr>
          <w:rFonts w:ascii="Arial" w:eastAsia="Arial" w:hAnsi="Arial" w:cs="Arial"/>
          <w:b/>
        </w:rPr>
        <w:t>Inexigibilidade de Licitação nº. 0</w:t>
      </w:r>
      <w:r w:rsidR="006A4795" w:rsidRPr="006A4795">
        <w:rPr>
          <w:rFonts w:ascii="Arial" w:eastAsia="Arial" w:hAnsi="Arial" w:cs="Arial"/>
          <w:b/>
        </w:rPr>
        <w:t>19</w:t>
      </w:r>
      <w:r w:rsidRPr="006A4795">
        <w:rPr>
          <w:rFonts w:ascii="Arial" w:eastAsia="Arial" w:hAnsi="Arial" w:cs="Arial"/>
          <w:b/>
        </w:rPr>
        <w:t>/2025 - Credenciamento nº.</w:t>
      </w:r>
      <w:r w:rsidRPr="006A4795">
        <w:rPr>
          <w:rFonts w:ascii="Arial" w:eastAsia="Arial" w:hAnsi="Arial" w:cs="Arial"/>
        </w:rPr>
        <w:t xml:space="preserve"> </w:t>
      </w:r>
      <w:r w:rsidRPr="006A4795">
        <w:rPr>
          <w:rFonts w:ascii="Arial" w:eastAsia="Arial" w:hAnsi="Arial" w:cs="Arial"/>
          <w:b/>
        </w:rPr>
        <w:t>0</w:t>
      </w:r>
      <w:r w:rsidR="006A4795" w:rsidRPr="006A4795">
        <w:rPr>
          <w:rFonts w:ascii="Arial" w:eastAsia="Arial" w:hAnsi="Arial" w:cs="Arial"/>
          <w:b/>
        </w:rPr>
        <w:t>12</w:t>
      </w:r>
      <w:r w:rsidRPr="006A4795">
        <w:rPr>
          <w:rFonts w:ascii="Arial" w:eastAsia="Arial" w:hAnsi="Arial" w:cs="Arial"/>
          <w:b/>
        </w:rPr>
        <w:t>/2025, Processo Licitatório nº.</w:t>
      </w:r>
      <w:r w:rsidRPr="006A4795">
        <w:rPr>
          <w:rFonts w:ascii="Arial" w:eastAsia="Arial" w:hAnsi="Arial" w:cs="Arial"/>
        </w:rPr>
        <w:t xml:space="preserve"> </w:t>
      </w:r>
      <w:r w:rsidR="006A4795" w:rsidRPr="006A4795">
        <w:rPr>
          <w:rFonts w:ascii="Arial" w:eastAsia="Arial" w:hAnsi="Arial" w:cs="Arial"/>
          <w:b/>
        </w:rPr>
        <w:t>104</w:t>
      </w:r>
      <w:r w:rsidRPr="006A4795">
        <w:rPr>
          <w:rFonts w:ascii="Arial" w:eastAsia="Arial" w:hAnsi="Arial" w:cs="Arial"/>
          <w:b/>
        </w:rPr>
        <w:t>/2025</w:t>
      </w:r>
      <w:bookmarkEnd w:id="12"/>
      <w:r w:rsidRPr="006A4795">
        <w:rPr>
          <w:rFonts w:ascii="Arial" w:eastAsia="Arial" w:hAnsi="Arial" w:cs="Arial"/>
          <w:b/>
        </w:rPr>
        <w:t>,</w:t>
      </w:r>
      <w:r w:rsidRPr="006A4795">
        <w:rPr>
          <w:rFonts w:ascii="Arial" w:eastAsia="Arial" w:hAnsi="Arial" w:cs="Arial"/>
        </w:rPr>
        <w:t xml:space="preserve"> regendo-se pelo disposto na Lei nº14.133/2021 e pelas cláusulas e condições adiante enunciadas:</w:t>
      </w:r>
    </w:p>
    <w:p w14:paraId="750C1B26" w14:textId="77777777" w:rsidR="00752844" w:rsidRDefault="00752844">
      <w:pPr>
        <w:spacing w:after="0" w:line="360" w:lineRule="auto"/>
        <w:jc w:val="both"/>
        <w:rPr>
          <w:rFonts w:ascii="Arial" w:eastAsia="Arial" w:hAnsi="Arial" w:cs="Arial"/>
          <w:b/>
        </w:rPr>
      </w:pPr>
    </w:p>
    <w:p w14:paraId="6C7A7910" w14:textId="77777777" w:rsidR="00752844" w:rsidRDefault="009E36AD">
      <w:pPr>
        <w:spacing w:after="0" w:line="360" w:lineRule="auto"/>
        <w:jc w:val="both"/>
        <w:rPr>
          <w:rFonts w:ascii="Arial" w:eastAsia="Arial" w:hAnsi="Arial" w:cs="Arial"/>
        </w:rPr>
      </w:pPr>
      <w:r>
        <w:rPr>
          <w:rFonts w:ascii="Arial" w:eastAsia="Arial" w:hAnsi="Arial" w:cs="Arial"/>
          <w:b/>
        </w:rPr>
        <w:t xml:space="preserve">CLÁUSULA PRIMEIRA: DO OBJETO </w:t>
      </w:r>
    </w:p>
    <w:p w14:paraId="3183492F" w14:textId="77777777" w:rsidR="00752844" w:rsidRDefault="009E36AD">
      <w:pPr>
        <w:tabs>
          <w:tab w:val="left" w:pos="1134"/>
        </w:tabs>
        <w:spacing w:after="160" w:line="278" w:lineRule="auto"/>
        <w:ind w:right="255"/>
        <w:jc w:val="both"/>
        <w:rPr>
          <w:rFonts w:ascii="Arial" w:eastAsia="Arial" w:hAnsi="Arial" w:cs="Arial"/>
          <w:b/>
          <w:color w:val="000000"/>
        </w:rPr>
      </w:pPr>
      <w:r>
        <w:rPr>
          <w:rFonts w:ascii="Arial" w:eastAsia="Arial" w:hAnsi="Arial" w:cs="Arial"/>
        </w:rPr>
        <w:t>Credenciamento para prestação de serviços médicos especialistas e clínicos gerais para atendimento das demandas da Secretaria de Saúde do Município de Carbonita/MG.</w:t>
      </w:r>
    </w:p>
    <w:p w14:paraId="149B58FC" w14:textId="77777777" w:rsidR="00752844" w:rsidRDefault="009E36AD">
      <w:pPr>
        <w:spacing w:after="0" w:line="360" w:lineRule="auto"/>
        <w:jc w:val="both"/>
        <w:rPr>
          <w:rFonts w:ascii="Arial" w:eastAsia="Arial" w:hAnsi="Arial" w:cs="Arial"/>
          <w:b/>
        </w:rPr>
      </w:pPr>
      <w:r>
        <w:rPr>
          <w:rFonts w:ascii="Arial" w:eastAsia="Arial" w:hAnsi="Arial" w:cs="Arial"/>
          <w:b/>
        </w:rPr>
        <w:t>CLÁUSULA SEGUNDA: BASE LEGAL</w:t>
      </w:r>
    </w:p>
    <w:p w14:paraId="4FB047F9" w14:textId="77777777" w:rsidR="006A4795" w:rsidRDefault="009E36AD">
      <w:pPr>
        <w:spacing w:after="0" w:line="360" w:lineRule="auto"/>
        <w:jc w:val="both"/>
        <w:rPr>
          <w:rFonts w:ascii="Arial" w:eastAsia="Arial" w:hAnsi="Arial" w:cs="Arial"/>
          <w:b/>
        </w:rPr>
      </w:pPr>
      <w:r>
        <w:rPr>
          <w:rFonts w:ascii="Arial" w:eastAsia="Arial" w:hAnsi="Arial" w:cs="Arial"/>
          <w:b/>
        </w:rPr>
        <w:t>2</w:t>
      </w:r>
    </w:p>
    <w:p w14:paraId="1CD07CC0" w14:textId="77777777" w:rsidR="006A4795" w:rsidRDefault="006A4795">
      <w:pPr>
        <w:spacing w:after="0" w:line="360" w:lineRule="auto"/>
        <w:jc w:val="both"/>
        <w:rPr>
          <w:rFonts w:ascii="Arial" w:eastAsia="Arial" w:hAnsi="Arial" w:cs="Arial"/>
          <w:b/>
        </w:rPr>
      </w:pPr>
    </w:p>
    <w:p w14:paraId="326ABBF3" w14:textId="77777777" w:rsidR="006A4795" w:rsidRDefault="006A4795">
      <w:pPr>
        <w:spacing w:after="0" w:line="360" w:lineRule="auto"/>
        <w:jc w:val="both"/>
        <w:rPr>
          <w:rFonts w:ascii="Arial" w:eastAsia="Arial" w:hAnsi="Arial" w:cs="Arial"/>
          <w:b/>
        </w:rPr>
      </w:pPr>
    </w:p>
    <w:p w14:paraId="2E72CB0B" w14:textId="77777777" w:rsidR="006A4795" w:rsidRDefault="006A4795">
      <w:pPr>
        <w:spacing w:after="0" w:line="360" w:lineRule="auto"/>
        <w:jc w:val="both"/>
        <w:rPr>
          <w:rFonts w:ascii="Arial" w:eastAsia="Arial" w:hAnsi="Arial" w:cs="Arial"/>
          <w:b/>
        </w:rPr>
      </w:pPr>
    </w:p>
    <w:p w14:paraId="41CFFA7C" w14:textId="77777777" w:rsidR="006A4795" w:rsidRDefault="006A4795">
      <w:pPr>
        <w:spacing w:after="0" w:line="360" w:lineRule="auto"/>
        <w:jc w:val="both"/>
        <w:rPr>
          <w:rFonts w:ascii="Arial" w:eastAsia="Arial" w:hAnsi="Arial" w:cs="Arial"/>
          <w:b/>
        </w:rPr>
      </w:pPr>
    </w:p>
    <w:p w14:paraId="26B164E9" w14:textId="223CA060" w:rsidR="00752844" w:rsidRPr="006A4795" w:rsidRDefault="009E36AD">
      <w:pPr>
        <w:spacing w:after="0" w:line="360" w:lineRule="auto"/>
        <w:jc w:val="both"/>
        <w:rPr>
          <w:rFonts w:ascii="Arial" w:eastAsia="Arial" w:hAnsi="Arial" w:cs="Arial"/>
        </w:rPr>
      </w:pPr>
      <w:r>
        <w:rPr>
          <w:rFonts w:ascii="Arial" w:eastAsia="Arial" w:hAnsi="Arial" w:cs="Arial"/>
          <w:b/>
        </w:rPr>
        <w:t>.1.</w:t>
      </w:r>
      <w:r>
        <w:rPr>
          <w:rFonts w:ascii="Arial" w:eastAsia="Arial" w:hAnsi="Arial" w:cs="Arial"/>
        </w:rPr>
        <w:t xml:space="preserve"> </w:t>
      </w:r>
      <w:r w:rsidRPr="006A4795">
        <w:rPr>
          <w:rFonts w:ascii="Arial" w:eastAsia="Arial" w:hAnsi="Arial" w:cs="Arial"/>
        </w:rPr>
        <w:t>O presente termo tem origem n</w:t>
      </w:r>
      <w:r w:rsidR="006A4795" w:rsidRPr="006A4795">
        <w:rPr>
          <w:rFonts w:ascii="Arial" w:eastAsia="Arial" w:hAnsi="Arial" w:cs="Arial"/>
        </w:rPr>
        <w:t>a</w:t>
      </w:r>
      <w:r w:rsidRPr="006A4795">
        <w:rPr>
          <w:rFonts w:ascii="Arial" w:eastAsia="Arial" w:hAnsi="Arial" w:cs="Arial"/>
        </w:rPr>
        <w:t xml:space="preserve"> </w:t>
      </w:r>
      <w:r w:rsidR="006A4795" w:rsidRPr="006A4795">
        <w:rPr>
          <w:rFonts w:ascii="Arial" w:eastAsia="Arial" w:hAnsi="Arial" w:cs="Arial"/>
          <w:b/>
        </w:rPr>
        <w:t>Inexigibilidade de Licitação nº. 019/2025 - Credenciamento nº.</w:t>
      </w:r>
      <w:r w:rsidR="006A4795" w:rsidRPr="006A4795">
        <w:rPr>
          <w:rFonts w:ascii="Arial" w:eastAsia="Arial" w:hAnsi="Arial" w:cs="Arial"/>
        </w:rPr>
        <w:t xml:space="preserve"> </w:t>
      </w:r>
      <w:r w:rsidR="006A4795" w:rsidRPr="006A4795">
        <w:rPr>
          <w:rFonts w:ascii="Arial" w:eastAsia="Arial" w:hAnsi="Arial" w:cs="Arial"/>
          <w:b/>
        </w:rPr>
        <w:t>012/2025, Processo Licitatório nº.</w:t>
      </w:r>
      <w:r w:rsidR="006A4795" w:rsidRPr="006A4795">
        <w:rPr>
          <w:rFonts w:ascii="Arial" w:eastAsia="Arial" w:hAnsi="Arial" w:cs="Arial"/>
        </w:rPr>
        <w:t xml:space="preserve"> </w:t>
      </w:r>
      <w:r w:rsidR="006A4795" w:rsidRPr="006A4795">
        <w:rPr>
          <w:rFonts w:ascii="Arial" w:eastAsia="Arial" w:hAnsi="Arial" w:cs="Arial"/>
          <w:b/>
        </w:rPr>
        <w:t>104/2025</w:t>
      </w:r>
      <w:r w:rsidRPr="006A4795">
        <w:rPr>
          <w:rFonts w:ascii="Arial" w:eastAsia="Arial" w:hAnsi="Arial" w:cs="Arial"/>
          <w:b/>
        </w:rPr>
        <w:t>,</w:t>
      </w:r>
      <w:r w:rsidRPr="006A4795">
        <w:rPr>
          <w:rFonts w:ascii="Arial" w:eastAsia="Arial" w:hAnsi="Arial" w:cs="Arial"/>
        </w:rPr>
        <w:t xml:space="preserve"> fundamentada no art. 79, da Lei nº 14.133/2021</w:t>
      </w:r>
      <w:r w:rsidR="006A4795">
        <w:rPr>
          <w:rFonts w:ascii="Arial" w:eastAsia="Arial" w:hAnsi="Arial" w:cs="Arial"/>
        </w:rPr>
        <w:t>.</w:t>
      </w:r>
      <w:r w:rsidRPr="006A4795">
        <w:rPr>
          <w:rFonts w:ascii="Arial" w:eastAsia="Arial" w:hAnsi="Arial" w:cs="Arial"/>
        </w:rPr>
        <w:t xml:space="preserve"> </w:t>
      </w:r>
    </w:p>
    <w:p w14:paraId="7E78FC4F" w14:textId="77777777" w:rsidR="00752844" w:rsidRDefault="00752844">
      <w:pPr>
        <w:spacing w:after="0" w:line="360" w:lineRule="auto"/>
        <w:jc w:val="both"/>
        <w:rPr>
          <w:rFonts w:ascii="Arial" w:eastAsia="Arial" w:hAnsi="Arial" w:cs="Arial"/>
          <w:b/>
        </w:rPr>
      </w:pPr>
    </w:p>
    <w:p w14:paraId="02744F59" w14:textId="77777777" w:rsidR="00752844" w:rsidRDefault="009E36AD">
      <w:pPr>
        <w:spacing w:after="0" w:line="360" w:lineRule="auto"/>
        <w:jc w:val="both"/>
        <w:rPr>
          <w:rFonts w:ascii="Arial" w:eastAsia="Arial" w:hAnsi="Arial" w:cs="Arial"/>
          <w:b/>
        </w:rPr>
      </w:pPr>
      <w:r>
        <w:rPr>
          <w:rFonts w:ascii="Arial" w:eastAsia="Arial" w:hAnsi="Arial" w:cs="Arial"/>
          <w:b/>
        </w:rPr>
        <w:t xml:space="preserve">CLÁUSULA TERCEIRA: DO PREÇO E FORMA DE PAGAMENTO </w:t>
      </w:r>
    </w:p>
    <w:p w14:paraId="4314CB7E" w14:textId="77777777" w:rsidR="00752844" w:rsidRDefault="009E36AD">
      <w:pPr>
        <w:spacing w:after="0" w:line="360" w:lineRule="auto"/>
        <w:jc w:val="both"/>
        <w:rPr>
          <w:rFonts w:ascii="Arial" w:eastAsia="Arial" w:hAnsi="Arial" w:cs="Arial"/>
        </w:rPr>
      </w:pPr>
      <w:r>
        <w:rPr>
          <w:rFonts w:ascii="Arial" w:eastAsia="Arial" w:hAnsi="Arial" w:cs="Arial"/>
          <w:b/>
        </w:rPr>
        <w:t>3.1.</w:t>
      </w:r>
      <w:r>
        <w:rPr>
          <w:rFonts w:ascii="Arial" w:eastAsia="Arial" w:hAnsi="Arial" w:cs="Arial"/>
        </w:rPr>
        <w:t xml:space="preserve"> O pagamento decorrente da execução dos serviços objeto deste Termo será realizado pela Prefeitura Municipal de Carbonita/MG, após a devida liquidação da despesa, mediante processo legal, no prazo de até 30 (trinta) dias, contados da apresentação da Nota Fiscal eletrônica e dos documentos exigidos, nos termos do art. 141 da Lei Federal nº 14.133/2021.</w:t>
      </w:r>
    </w:p>
    <w:p w14:paraId="0FCF8987" w14:textId="77777777" w:rsidR="00752844" w:rsidRDefault="009E36AD">
      <w:pPr>
        <w:spacing w:after="0" w:line="360" w:lineRule="auto"/>
        <w:jc w:val="both"/>
        <w:rPr>
          <w:rFonts w:ascii="Arial" w:eastAsia="Arial" w:hAnsi="Arial" w:cs="Arial"/>
        </w:rPr>
      </w:pPr>
      <w:r>
        <w:rPr>
          <w:rFonts w:ascii="Arial" w:eastAsia="Arial" w:hAnsi="Arial" w:cs="Arial"/>
          <w:b/>
        </w:rPr>
        <w:t>3.2.</w:t>
      </w:r>
      <w:r>
        <w:rPr>
          <w:rFonts w:ascii="Arial" w:eastAsia="Arial" w:hAnsi="Arial" w:cs="Arial"/>
        </w:rPr>
        <w:t xml:space="preserve"> Para fins de liquidação, o setor competente deverá verificar se a Nota Fiscal apresentada contém, de forma clara e precisa, os seguintes elementos:</w:t>
      </w:r>
    </w:p>
    <w:p w14:paraId="27DBC7FA" w14:textId="77777777" w:rsidR="00752844" w:rsidRDefault="009E36AD">
      <w:pPr>
        <w:spacing w:after="0" w:line="360" w:lineRule="auto"/>
        <w:jc w:val="both"/>
        <w:rPr>
          <w:rFonts w:ascii="Arial" w:eastAsia="Arial" w:hAnsi="Arial" w:cs="Arial"/>
        </w:rPr>
      </w:pPr>
      <w:r>
        <w:rPr>
          <w:rFonts w:ascii="Arial" w:eastAsia="Arial" w:hAnsi="Arial" w:cs="Arial"/>
          <w:b/>
        </w:rPr>
        <w:t>3.2.1.</w:t>
      </w:r>
      <w:r>
        <w:rPr>
          <w:rFonts w:ascii="Arial" w:eastAsia="Arial" w:hAnsi="Arial" w:cs="Arial"/>
        </w:rPr>
        <w:t xml:space="preserve"> Prazo de validade da nota;</w:t>
      </w:r>
    </w:p>
    <w:p w14:paraId="359383AF" w14:textId="77777777" w:rsidR="00752844" w:rsidRDefault="009E36AD">
      <w:pPr>
        <w:spacing w:after="0" w:line="360" w:lineRule="auto"/>
        <w:jc w:val="both"/>
        <w:rPr>
          <w:rFonts w:ascii="Arial" w:eastAsia="Arial" w:hAnsi="Arial" w:cs="Arial"/>
        </w:rPr>
      </w:pPr>
      <w:r>
        <w:rPr>
          <w:rFonts w:ascii="Arial" w:eastAsia="Arial" w:hAnsi="Arial" w:cs="Arial"/>
          <w:b/>
        </w:rPr>
        <w:t xml:space="preserve">3.2.2. </w:t>
      </w:r>
      <w:r>
        <w:rPr>
          <w:rFonts w:ascii="Arial" w:eastAsia="Arial" w:hAnsi="Arial" w:cs="Arial"/>
        </w:rPr>
        <w:t>Data de emissão;</w:t>
      </w:r>
    </w:p>
    <w:p w14:paraId="772F9D73" w14:textId="77777777" w:rsidR="00752844" w:rsidRDefault="009E36AD">
      <w:pPr>
        <w:spacing w:after="0" w:line="360" w:lineRule="auto"/>
        <w:jc w:val="both"/>
        <w:rPr>
          <w:rFonts w:ascii="Arial" w:eastAsia="Arial" w:hAnsi="Arial" w:cs="Arial"/>
        </w:rPr>
      </w:pPr>
      <w:r>
        <w:rPr>
          <w:rFonts w:ascii="Arial" w:eastAsia="Arial" w:hAnsi="Arial" w:cs="Arial"/>
          <w:b/>
        </w:rPr>
        <w:t>3.2.3.</w:t>
      </w:r>
      <w:r>
        <w:rPr>
          <w:rFonts w:ascii="Arial" w:eastAsia="Arial" w:hAnsi="Arial" w:cs="Arial"/>
        </w:rPr>
        <w:t xml:space="preserve"> Identificação do credenciado e dados da Prefeitura de Carbonita;</w:t>
      </w:r>
    </w:p>
    <w:p w14:paraId="78B82C8D" w14:textId="77777777" w:rsidR="00752844" w:rsidRDefault="009E36AD">
      <w:pPr>
        <w:spacing w:after="0" w:line="360" w:lineRule="auto"/>
        <w:jc w:val="both"/>
        <w:rPr>
          <w:rFonts w:ascii="Arial" w:eastAsia="Arial" w:hAnsi="Arial" w:cs="Arial"/>
        </w:rPr>
      </w:pPr>
      <w:r>
        <w:rPr>
          <w:rFonts w:ascii="Arial" w:eastAsia="Arial" w:hAnsi="Arial" w:cs="Arial"/>
          <w:b/>
        </w:rPr>
        <w:t>3.2.4.</w:t>
      </w:r>
      <w:r>
        <w:rPr>
          <w:rFonts w:ascii="Arial" w:eastAsia="Arial" w:hAnsi="Arial" w:cs="Arial"/>
        </w:rPr>
        <w:t xml:space="preserve"> Período de execução dos serviços ou datas dos atendimentos realizados;</w:t>
      </w:r>
    </w:p>
    <w:p w14:paraId="4C920D17" w14:textId="77777777" w:rsidR="00752844" w:rsidRDefault="009E36AD">
      <w:pPr>
        <w:spacing w:after="0" w:line="360" w:lineRule="auto"/>
        <w:jc w:val="both"/>
        <w:rPr>
          <w:rFonts w:ascii="Arial" w:eastAsia="Arial" w:hAnsi="Arial" w:cs="Arial"/>
        </w:rPr>
      </w:pPr>
      <w:r>
        <w:rPr>
          <w:rFonts w:ascii="Arial" w:eastAsia="Arial" w:hAnsi="Arial" w:cs="Arial"/>
          <w:b/>
        </w:rPr>
        <w:t>3.2.5.</w:t>
      </w:r>
      <w:r>
        <w:rPr>
          <w:rFonts w:ascii="Arial" w:eastAsia="Arial" w:hAnsi="Arial" w:cs="Arial"/>
        </w:rPr>
        <w:t xml:space="preserve"> Descrição detalhada dos serviços prestados (quantidade de consultas realizadas, locais de atendimento, datas e horários);</w:t>
      </w:r>
    </w:p>
    <w:p w14:paraId="1A0D0C8A" w14:textId="77777777" w:rsidR="00752844" w:rsidRDefault="009E36AD">
      <w:pPr>
        <w:spacing w:after="0" w:line="360" w:lineRule="auto"/>
        <w:jc w:val="both"/>
        <w:rPr>
          <w:rFonts w:ascii="Arial" w:eastAsia="Arial" w:hAnsi="Arial" w:cs="Arial"/>
        </w:rPr>
      </w:pPr>
      <w:r>
        <w:rPr>
          <w:rFonts w:ascii="Arial" w:eastAsia="Arial" w:hAnsi="Arial" w:cs="Arial"/>
          <w:b/>
        </w:rPr>
        <w:t>3.2.6.</w:t>
      </w:r>
      <w:r>
        <w:rPr>
          <w:rFonts w:ascii="Arial" w:eastAsia="Arial" w:hAnsi="Arial" w:cs="Arial"/>
        </w:rPr>
        <w:t xml:space="preserve"> Indicação das retenções tributárias legalmente exigíveis, quando aplicável.</w:t>
      </w:r>
    </w:p>
    <w:p w14:paraId="01A6D42B" w14:textId="77777777" w:rsidR="00752844" w:rsidRDefault="009E36AD">
      <w:pPr>
        <w:spacing w:after="0" w:line="360" w:lineRule="auto"/>
        <w:jc w:val="both"/>
        <w:rPr>
          <w:rFonts w:ascii="Arial" w:eastAsia="Arial" w:hAnsi="Arial" w:cs="Arial"/>
        </w:rPr>
      </w:pPr>
      <w:r>
        <w:rPr>
          <w:rFonts w:ascii="Arial" w:eastAsia="Arial" w:hAnsi="Arial" w:cs="Arial"/>
          <w:b/>
        </w:rPr>
        <w:t>3.3.</w:t>
      </w:r>
      <w:r>
        <w:rPr>
          <w:rFonts w:ascii="Arial" w:eastAsia="Arial" w:hAnsi="Arial" w:cs="Arial"/>
        </w:rPr>
        <w:t xml:space="preserve"> Caso a Nota Fiscal contenha erros, omissões ou inconsistências que impeçam a correta liquidação da despesa, o pagamento será temporariamente suspenso até que o credenciado adote as devidas providências corretivas. O prazo para pagamento será reiniciado a partir da data de regularização, sem incidência de encargos adicionais à Administração Pública.</w:t>
      </w:r>
    </w:p>
    <w:p w14:paraId="7826146A" w14:textId="77777777" w:rsidR="00752844" w:rsidRDefault="009E36AD">
      <w:pPr>
        <w:spacing w:after="0" w:line="360" w:lineRule="auto"/>
        <w:jc w:val="both"/>
        <w:rPr>
          <w:rFonts w:ascii="Arial" w:eastAsia="Arial" w:hAnsi="Arial" w:cs="Arial"/>
        </w:rPr>
      </w:pPr>
      <w:r>
        <w:rPr>
          <w:rFonts w:ascii="Arial" w:eastAsia="Arial" w:hAnsi="Arial" w:cs="Arial"/>
          <w:b/>
        </w:rPr>
        <w:t>3.4.</w:t>
      </w:r>
      <w:r>
        <w:rPr>
          <w:rFonts w:ascii="Arial" w:eastAsia="Arial" w:hAnsi="Arial" w:cs="Arial"/>
        </w:rPr>
        <w:t xml:space="preserve"> A Nota Fiscal deverá ser acompanhada da comprovação de regularidade fiscal do credenciado, preferencialmente por meio de consulta eletrônica aos portais oficiais, nos termos do art. 68 da Lei nº 14.133/2021.</w:t>
      </w:r>
    </w:p>
    <w:p w14:paraId="67EA1972" w14:textId="77777777" w:rsidR="00752844" w:rsidRDefault="009E36AD">
      <w:pPr>
        <w:spacing w:after="0" w:line="360" w:lineRule="auto"/>
        <w:jc w:val="both"/>
        <w:rPr>
          <w:rFonts w:ascii="Arial" w:eastAsia="Arial" w:hAnsi="Arial" w:cs="Arial"/>
        </w:rPr>
      </w:pPr>
      <w:r>
        <w:rPr>
          <w:rFonts w:ascii="Arial" w:eastAsia="Arial" w:hAnsi="Arial" w:cs="Arial"/>
          <w:b/>
        </w:rPr>
        <w:t>3.5.</w:t>
      </w:r>
      <w:r>
        <w:rPr>
          <w:rFonts w:ascii="Arial" w:eastAsia="Arial" w:hAnsi="Arial" w:cs="Arial"/>
        </w:rPr>
        <w:t xml:space="preserve"> O pagamento será efetuado por meio de transferência bancária, depósito em conta corrente, boleto bancário ou PIX, conforme os dados informados pelo credenciado no momento do cadastramento.</w:t>
      </w:r>
    </w:p>
    <w:p w14:paraId="1ADF2839" w14:textId="77777777" w:rsidR="00752844" w:rsidRDefault="009E36AD">
      <w:pPr>
        <w:spacing w:after="0" w:line="360" w:lineRule="auto"/>
        <w:jc w:val="both"/>
        <w:rPr>
          <w:rFonts w:ascii="Arial" w:eastAsia="Arial" w:hAnsi="Arial" w:cs="Arial"/>
        </w:rPr>
      </w:pPr>
      <w:r>
        <w:rPr>
          <w:rFonts w:ascii="Arial" w:eastAsia="Arial" w:hAnsi="Arial" w:cs="Arial"/>
          <w:b/>
        </w:rPr>
        <w:t>3.6.</w:t>
      </w:r>
      <w:r>
        <w:rPr>
          <w:rFonts w:ascii="Arial" w:eastAsia="Arial" w:hAnsi="Arial" w:cs="Arial"/>
        </w:rPr>
        <w:t xml:space="preserve"> Serão efetuadas, no ato do pagamento, as retenções tributárias previstas na legislação vigente, independentemente do percentual eventualmente informado pelo credenciado na proposta ou nota fiscal.</w:t>
      </w:r>
    </w:p>
    <w:p w14:paraId="5B560BA2" w14:textId="77777777" w:rsidR="00B3104A" w:rsidRDefault="00B3104A">
      <w:pPr>
        <w:spacing w:after="0" w:line="360" w:lineRule="auto"/>
        <w:jc w:val="both"/>
        <w:rPr>
          <w:rFonts w:ascii="Arial" w:eastAsia="Arial" w:hAnsi="Arial" w:cs="Arial"/>
          <w:b/>
        </w:rPr>
      </w:pPr>
    </w:p>
    <w:p w14:paraId="023E8F33" w14:textId="77777777" w:rsidR="006A4795" w:rsidRDefault="006A4795">
      <w:pPr>
        <w:spacing w:after="0" w:line="360" w:lineRule="auto"/>
        <w:jc w:val="both"/>
        <w:rPr>
          <w:rFonts w:ascii="Arial" w:eastAsia="Arial" w:hAnsi="Arial" w:cs="Arial"/>
          <w:b/>
        </w:rPr>
      </w:pPr>
    </w:p>
    <w:p w14:paraId="1B37CB45" w14:textId="77777777" w:rsidR="006A4795" w:rsidRDefault="006A4795">
      <w:pPr>
        <w:spacing w:after="0" w:line="360" w:lineRule="auto"/>
        <w:jc w:val="both"/>
        <w:rPr>
          <w:rFonts w:ascii="Arial" w:eastAsia="Arial" w:hAnsi="Arial" w:cs="Arial"/>
          <w:b/>
        </w:rPr>
      </w:pPr>
    </w:p>
    <w:p w14:paraId="6F3F165F" w14:textId="77777777" w:rsidR="00B3104A" w:rsidRDefault="00B3104A">
      <w:pPr>
        <w:spacing w:after="0" w:line="360" w:lineRule="auto"/>
        <w:jc w:val="both"/>
        <w:rPr>
          <w:rFonts w:ascii="Arial" w:eastAsia="Arial" w:hAnsi="Arial" w:cs="Arial"/>
          <w:b/>
        </w:rPr>
      </w:pPr>
    </w:p>
    <w:p w14:paraId="525CCB70" w14:textId="77777777" w:rsidR="00B3104A" w:rsidRDefault="00B3104A">
      <w:pPr>
        <w:spacing w:after="0" w:line="360" w:lineRule="auto"/>
        <w:jc w:val="both"/>
        <w:rPr>
          <w:rFonts w:ascii="Arial" w:eastAsia="Arial" w:hAnsi="Arial" w:cs="Arial"/>
          <w:b/>
        </w:rPr>
      </w:pPr>
    </w:p>
    <w:p w14:paraId="006E3E65" w14:textId="77777777" w:rsidR="00B3104A" w:rsidRDefault="00B3104A">
      <w:pPr>
        <w:spacing w:after="0" w:line="360" w:lineRule="auto"/>
        <w:jc w:val="both"/>
        <w:rPr>
          <w:rFonts w:ascii="Arial" w:eastAsia="Arial" w:hAnsi="Arial" w:cs="Arial"/>
          <w:b/>
        </w:rPr>
      </w:pPr>
    </w:p>
    <w:p w14:paraId="7E16C535" w14:textId="4CF57AA1" w:rsidR="00752844" w:rsidRDefault="009E36AD">
      <w:pPr>
        <w:spacing w:after="0" w:line="360" w:lineRule="auto"/>
        <w:jc w:val="both"/>
        <w:rPr>
          <w:rFonts w:ascii="Arial" w:eastAsia="Arial" w:hAnsi="Arial" w:cs="Arial"/>
        </w:rPr>
      </w:pPr>
      <w:r>
        <w:rPr>
          <w:rFonts w:ascii="Arial" w:eastAsia="Arial" w:hAnsi="Arial" w:cs="Arial"/>
          <w:b/>
        </w:rPr>
        <w:t>3.7.</w:t>
      </w:r>
      <w:r>
        <w:rPr>
          <w:rFonts w:ascii="Arial" w:eastAsia="Arial" w:hAnsi="Arial" w:cs="Arial"/>
        </w:rPr>
        <w:t xml:space="preserve"> Não será admitido, em nenhuma hipótese, o pagamento antecipado de valores, sendo exigido o cumprimento integral das condições previstas neste Termo e a efetiva prestação dos serviços para fins de faturamento.</w:t>
      </w:r>
    </w:p>
    <w:p w14:paraId="4A986C6D" w14:textId="77777777" w:rsidR="00752844" w:rsidRDefault="00752844">
      <w:pPr>
        <w:spacing w:after="0" w:line="360" w:lineRule="auto"/>
        <w:jc w:val="both"/>
        <w:rPr>
          <w:rFonts w:ascii="Arial" w:eastAsia="Arial" w:hAnsi="Arial" w:cs="Arial"/>
        </w:rPr>
      </w:pPr>
    </w:p>
    <w:p w14:paraId="54847A46" w14:textId="77777777" w:rsidR="00752844" w:rsidRDefault="00752844">
      <w:pPr>
        <w:spacing w:after="0" w:line="360" w:lineRule="auto"/>
        <w:jc w:val="both"/>
        <w:rPr>
          <w:rFonts w:ascii="Arial" w:eastAsia="Arial" w:hAnsi="Arial" w:cs="Arial"/>
        </w:rPr>
      </w:pPr>
    </w:p>
    <w:p w14:paraId="79539FC0" w14:textId="77777777" w:rsidR="00752844" w:rsidRDefault="009E36AD">
      <w:pPr>
        <w:spacing w:after="0" w:line="360" w:lineRule="auto"/>
        <w:jc w:val="both"/>
        <w:rPr>
          <w:rFonts w:ascii="Arial" w:eastAsia="Arial" w:hAnsi="Arial" w:cs="Arial"/>
        </w:rPr>
      </w:pPr>
      <w:r>
        <w:rPr>
          <w:rFonts w:ascii="Arial" w:eastAsia="Arial" w:hAnsi="Arial" w:cs="Arial"/>
          <w:b/>
        </w:rPr>
        <w:t>CLÁUSULA QUARTA - DAS ESPECIFICAÇÕES</w:t>
      </w:r>
    </w:p>
    <w:p w14:paraId="18247E2A" w14:textId="77777777" w:rsidR="00752844" w:rsidRDefault="009E36AD">
      <w:pPr>
        <w:spacing w:line="360" w:lineRule="auto"/>
        <w:jc w:val="both"/>
        <w:rPr>
          <w:rFonts w:ascii="Arial" w:eastAsia="Arial" w:hAnsi="Arial" w:cs="Arial"/>
        </w:rPr>
      </w:pPr>
      <w:r>
        <w:rPr>
          <w:rFonts w:ascii="Arial" w:eastAsia="Arial" w:hAnsi="Arial" w:cs="Arial"/>
          <w:b/>
        </w:rPr>
        <w:t>4.1.</w:t>
      </w:r>
      <w:r>
        <w:rPr>
          <w:rFonts w:ascii="Arial" w:eastAsia="Arial" w:hAnsi="Arial" w:cs="Arial"/>
        </w:rPr>
        <w:t xml:space="preserve"> Os serviços a serem prestados pelos profissionais credenciados consistem na realização de consultas médicas especializadas e de clínico geral, conforme demanda encaminhada e organizada pela Secretaria Municipal de Saúde de Carbonita/MG. Os atendimentos deverão ser executados por profissionais regularmente inscritos nos respectivos conselhos de classe, observando os protocolos clínicos, diretrizes assistenciais e normas sanitárias estabelecidas pelo Ministério da Saúde, pelos conselhos profissionais e pela própria Secretaria.</w:t>
      </w:r>
    </w:p>
    <w:p w14:paraId="4B08DD03" w14:textId="77777777" w:rsidR="00752844" w:rsidRDefault="009E36AD">
      <w:pPr>
        <w:spacing w:before="240" w:after="240" w:line="360" w:lineRule="auto"/>
        <w:jc w:val="both"/>
        <w:rPr>
          <w:rFonts w:ascii="Arial" w:eastAsia="Arial" w:hAnsi="Arial" w:cs="Arial"/>
        </w:rPr>
      </w:pPr>
      <w:r>
        <w:rPr>
          <w:rFonts w:ascii="Arial" w:eastAsia="Arial" w:hAnsi="Arial" w:cs="Arial"/>
        </w:rPr>
        <w:t>As especificações detalhadas, os quantitativos estimados, os valores unitários e demais condições de execução encontram-se descritos no Termo de Referência em anexo, que integra o presente edital para todos os fins.</w:t>
      </w:r>
    </w:p>
    <w:p w14:paraId="2E138812" w14:textId="77777777" w:rsidR="00752844" w:rsidRDefault="00752844">
      <w:pPr>
        <w:spacing w:after="0" w:line="360" w:lineRule="auto"/>
        <w:jc w:val="both"/>
        <w:rPr>
          <w:rFonts w:ascii="Arial" w:eastAsia="Arial" w:hAnsi="Arial" w:cs="Arial"/>
        </w:rPr>
      </w:pPr>
    </w:p>
    <w:p w14:paraId="3E57D50F" w14:textId="77777777" w:rsidR="00752844" w:rsidRDefault="009E36AD">
      <w:pPr>
        <w:spacing w:after="0" w:line="360" w:lineRule="auto"/>
        <w:jc w:val="both"/>
        <w:rPr>
          <w:rFonts w:ascii="Arial" w:eastAsia="Arial" w:hAnsi="Arial" w:cs="Arial"/>
        </w:rPr>
      </w:pPr>
      <w:r>
        <w:rPr>
          <w:rFonts w:ascii="Arial" w:eastAsia="Arial" w:hAnsi="Arial" w:cs="Arial"/>
          <w:b/>
        </w:rPr>
        <w:t>CLÁUSULA QUINTA - DA VIGÊNCIA</w:t>
      </w:r>
    </w:p>
    <w:p w14:paraId="4A9574F8" w14:textId="77777777" w:rsidR="00752844" w:rsidRPr="006A4795" w:rsidRDefault="009E36AD">
      <w:pPr>
        <w:spacing w:after="0" w:line="360" w:lineRule="auto"/>
        <w:jc w:val="both"/>
        <w:rPr>
          <w:rFonts w:ascii="Arial" w:eastAsia="Arial" w:hAnsi="Arial" w:cs="Arial"/>
        </w:rPr>
      </w:pPr>
      <w:r>
        <w:rPr>
          <w:rFonts w:ascii="Arial" w:eastAsia="Arial" w:hAnsi="Arial" w:cs="Arial"/>
          <w:b/>
        </w:rPr>
        <w:t>5.1.</w:t>
      </w:r>
      <w:r>
        <w:rPr>
          <w:rFonts w:ascii="Arial" w:eastAsia="Arial" w:hAnsi="Arial" w:cs="Arial"/>
        </w:rPr>
        <w:t xml:space="preserve"> O termo de </w:t>
      </w:r>
      <w:r w:rsidRPr="006A4795">
        <w:rPr>
          <w:rFonts w:ascii="Arial" w:eastAsia="Arial" w:hAnsi="Arial" w:cs="Arial"/>
        </w:rPr>
        <w:t>credenciamento terá vigência até XX/XX/2025, podendo ser prorrogado nos termos do art. 107 da Lei Federal nº 14.133/2021, ou outra que venha a substituí-la, conforme a conveniência e o interesse público.</w:t>
      </w:r>
    </w:p>
    <w:p w14:paraId="62B523BC" w14:textId="77777777" w:rsidR="00752844" w:rsidRDefault="009E36AD">
      <w:pPr>
        <w:spacing w:after="0" w:line="360" w:lineRule="auto"/>
        <w:jc w:val="both"/>
        <w:rPr>
          <w:rFonts w:ascii="Arial" w:eastAsia="Arial" w:hAnsi="Arial" w:cs="Arial"/>
        </w:rPr>
      </w:pPr>
      <w:r w:rsidRPr="006A4795">
        <w:rPr>
          <w:rFonts w:ascii="Arial" w:eastAsia="Arial" w:hAnsi="Arial" w:cs="Arial"/>
          <w:b/>
        </w:rPr>
        <w:t xml:space="preserve">5.2. </w:t>
      </w:r>
      <w:r w:rsidRPr="006A4795">
        <w:rPr>
          <w:rFonts w:ascii="Arial" w:eastAsia="Arial" w:hAnsi="Arial" w:cs="Arial"/>
        </w:rPr>
        <w:t>O CONTRATADO reconhece por este instrumento que é responsável pelos danos ou prejuízos que, eventualmente, venham a sofrer</w:t>
      </w:r>
      <w:r>
        <w:rPr>
          <w:rFonts w:ascii="Arial" w:eastAsia="Arial" w:hAnsi="Arial" w:cs="Arial"/>
        </w:rPr>
        <w:t xml:space="preserve"> o CONTRATANTE, coisa, propriedade ou terceiros, em decorrência de sua culpa ou dolo na execução do contrato, sejam eles causados por si, seus prepostos ou funcionários, bem como por pessoas por esta autorizada a permanecer no local do fornecimento; não excluindo ou reduzindo essa responsabilidade, a fiscalização ou acompanhamento exercidos pelo CONTRATANTE. </w:t>
      </w:r>
    </w:p>
    <w:p w14:paraId="5A28D4BD" w14:textId="77777777" w:rsidR="00752844" w:rsidRDefault="00752844">
      <w:pPr>
        <w:spacing w:after="0" w:line="360" w:lineRule="auto"/>
        <w:jc w:val="both"/>
        <w:rPr>
          <w:rFonts w:ascii="Arial" w:eastAsia="Arial" w:hAnsi="Arial" w:cs="Arial"/>
        </w:rPr>
      </w:pPr>
    </w:p>
    <w:p w14:paraId="6B7630A6" w14:textId="77777777" w:rsidR="00752844" w:rsidRDefault="009E36AD">
      <w:pPr>
        <w:spacing w:after="0" w:line="360" w:lineRule="auto"/>
        <w:jc w:val="both"/>
        <w:rPr>
          <w:rFonts w:ascii="Arial" w:eastAsia="Arial" w:hAnsi="Arial" w:cs="Arial"/>
          <w:b/>
        </w:rPr>
      </w:pPr>
      <w:r>
        <w:rPr>
          <w:rFonts w:ascii="Arial" w:eastAsia="Arial" w:hAnsi="Arial" w:cs="Arial"/>
          <w:b/>
        </w:rPr>
        <w:t xml:space="preserve">CLÁUSULA SEXTA - OBRIGAÇÕES E RESPONSABILIDADES DO CONTRATANTE </w:t>
      </w:r>
    </w:p>
    <w:p w14:paraId="30352FEA" w14:textId="77777777" w:rsidR="00752844" w:rsidRDefault="009E36AD">
      <w:pPr>
        <w:spacing w:after="0" w:line="360" w:lineRule="auto"/>
        <w:jc w:val="both"/>
        <w:rPr>
          <w:rFonts w:ascii="Arial" w:eastAsia="Arial" w:hAnsi="Arial" w:cs="Arial"/>
        </w:rPr>
      </w:pPr>
      <w:r>
        <w:rPr>
          <w:rFonts w:ascii="Arial" w:eastAsia="Arial" w:hAnsi="Arial" w:cs="Arial"/>
        </w:rPr>
        <w:t>As obrigações do contratante encontram-se dispostas no Termo de Referência (Anexo I) do Edital.</w:t>
      </w:r>
      <w:r>
        <w:rPr>
          <w:rFonts w:ascii="Arial" w:eastAsia="Arial" w:hAnsi="Arial" w:cs="Arial"/>
        </w:rPr>
        <w:br/>
      </w:r>
    </w:p>
    <w:p w14:paraId="037BF529" w14:textId="77777777" w:rsidR="00752844" w:rsidRDefault="009E36AD">
      <w:pPr>
        <w:spacing w:after="0" w:line="360" w:lineRule="auto"/>
        <w:jc w:val="both"/>
        <w:rPr>
          <w:rFonts w:ascii="Arial" w:eastAsia="Arial" w:hAnsi="Arial" w:cs="Arial"/>
          <w:b/>
        </w:rPr>
      </w:pPr>
      <w:r>
        <w:rPr>
          <w:rFonts w:ascii="Arial" w:eastAsia="Arial" w:hAnsi="Arial" w:cs="Arial"/>
          <w:b/>
        </w:rPr>
        <w:t xml:space="preserve">CLÁUSULA SÉTIMA - OBRIGAÇÕES E RESPONSABILIDADES DO CREDENCIADO </w:t>
      </w:r>
    </w:p>
    <w:p w14:paraId="4578CE81" w14:textId="77777777" w:rsidR="00752844" w:rsidRDefault="009E36AD">
      <w:pPr>
        <w:spacing w:after="0" w:line="360" w:lineRule="auto"/>
        <w:jc w:val="both"/>
        <w:rPr>
          <w:rFonts w:ascii="Arial" w:eastAsia="Arial" w:hAnsi="Arial" w:cs="Arial"/>
          <w:b/>
        </w:rPr>
      </w:pPr>
      <w:r>
        <w:rPr>
          <w:rFonts w:ascii="Arial" w:eastAsia="Arial" w:hAnsi="Arial" w:cs="Arial"/>
        </w:rPr>
        <w:lastRenderedPageBreak/>
        <w:t>As obrigações do credenciado encontram-se dispostas no Termo de Referência (Anexo I) do Edital.</w:t>
      </w:r>
      <w:r>
        <w:rPr>
          <w:rFonts w:ascii="Arial" w:eastAsia="Arial" w:hAnsi="Arial" w:cs="Arial"/>
        </w:rPr>
        <w:br/>
      </w:r>
    </w:p>
    <w:p w14:paraId="469715F0" w14:textId="77777777" w:rsidR="00752844" w:rsidRDefault="009E36AD">
      <w:pPr>
        <w:spacing w:after="0" w:line="360" w:lineRule="auto"/>
        <w:rPr>
          <w:rFonts w:ascii="Arial" w:eastAsia="Arial" w:hAnsi="Arial" w:cs="Arial"/>
          <w:b/>
        </w:rPr>
      </w:pPr>
      <w:r>
        <w:rPr>
          <w:rFonts w:ascii="Arial" w:eastAsia="Arial" w:hAnsi="Arial" w:cs="Arial"/>
          <w:b/>
        </w:rPr>
        <w:t>CLÁUSULA OITAVA - DOS ENCARGOS SOCIAIS E TRABALHISTAS</w:t>
      </w:r>
    </w:p>
    <w:p w14:paraId="2D316152" w14:textId="77777777" w:rsidR="00752844" w:rsidRDefault="009E36AD">
      <w:pPr>
        <w:spacing w:after="0" w:line="360" w:lineRule="auto"/>
        <w:jc w:val="both"/>
        <w:rPr>
          <w:rFonts w:ascii="Arial" w:eastAsia="Arial" w:hAnsi="Arial" w:cs="Arial"/>
        </w:rPr>
      </w:pPr>
      <w:r>
        <w:rPr>
          <w:rFonts w:ascii="Arial" w:eastAsia="Arial" w:hAnsi="Arial" w:cs="Arial"/>
          <w:b/>
        </w:rPr>
        <w:t>8.1.</w:t>
      </w:r>
      <w:r>
        <w:rPr>
          <w:rFonts w:ascii="Arial" w:eastAsia="Arial" w:hAnsi="Arial" w:cs="Arial"/>
        </w:rPr>
        <w:t xml:space="preserve"> Todos os encargos sociais e trabalhistas, resultantes do presente contrato, serão de inteira responsabilidade da CONTRATADA. Assim, a CONTRATADA reconhece, desde já, que os débitos trabalhistas e sociais advindos do presente instrumento serão arcados, única e exclusivamente, pela mesma.</w:t>
      </w:r>
    </w:p>
    <w:p w14:paraId="49851085" w14:textId="77777777" w:rsidR="00752844" w:rsidRDefault="009E36AD">
      <w:pPr>
        <w:spacing w:after="0" w:line="360" w:lineRule="auto"/>
        <w:jc w:val="both"/>
        <w:rPr>
          <w:rFonts w:ascii="Arial" w:eastAsia="Arial" w:hAnsi="Arial" w:cs="Arial"/>
          <w:b/>
        </w:rPr>
      </w:pPr>
      <w:r>
        <w:rPr>
          <w:rFonts w:ascii="Arial" w:eastAsia="Arial" w:hAnsi="Arial" w:cs="Arial"/>
          <w:b/>
        </w:rPr>
        <w:t xml:space="preserve">CLÁUSULA NONA - DOS TRIBUTOS </w:t>
      </w:r>
    </w:p>
    <w:p w14:paraId="10D79C34" w14:textId="77777777" w:rsidR="00752844" w:rsidRDefault="009E36AD">
      <w:pPr>
        <w:spacing w:after="0" w:line="360" w:lineRule="auto"/>
        <w:jc w:val="both"/>
        <w:rPr>
          <w:rFonts w:ascii="Arial" w:eastAsia="Arial" w:hAnsi="Arial" w:cs="Arial"/>
        </w:rPr>
      </w:pPr>
      <w:r>
        <w:rPr>
          <w:rFonts w:ascii="Arial" w:eastAsia="Arial" w:hAnsi="Arial" w:cs="Arial"/>
          <w:b/>
        </w:rPr>
        <w:t xml:space="preserve">9.1. </w:t>
      </w:r>
      <w:r>
        <w:rPr>
          <w:rFonts w:ascii="Arial" w:eastAsia="Arial" w:hAnsi="Arial" w:cs="Arial"/>
        </w:rPr>
        <w:t xml:space="preserve">O valor deste termo engloba todo e qualquer tributo, sendo que a retenção e pagamento de quaisquer impostos e/ou taxas ficarão a cargo e sob responsabilidade do CONTRATANTE, sempre que as disposições legais pertinentes assim o exigirem. </w:t>
      </w:r>
    </w:p>
    <w:p w14:paraId="3A904138" w14:textId="77777777" w:rsidR="00752844" w:rsidRDefault="009E36AD">
      <w:pPr>
        <w:spacing w:after="0" w:line="360" w:lineRule="auto"/>
        <w:jc w:val="both"/>
        <w:rPr>
          <w:rFonts w:ascii="Arial" w:eastAsia="Arial" w:hAnsi="Arial" w:cs="Arial"/>
        </w:rPr>
      </w:pPr>
      <w:r>
        <w:rPr>
          <w:rFonts w:ascii="Arial" w:eastAsia="Arial" w:hAnsi="Arial" w:cs="Arial"/>
          <w:b/>
        </w:rPr>
        <w:t>9.2.</w:t>
      </w:r>
      <w:r>
        <w:rPr>
          <w:rFonts w:ascii="Arial" w:eastAsia="Arial" w:hAnsi="Arial" w:cs="Arial"/>
        </w:rPr>
        <w:t xml:space="preserve"> Sobre o valor do crédito pago e previsto será retido o IRRF – Imposto de Renda Retido na Fonte, conforme</w:t>
      </w:r>
    </w:p>
    <w:p w14:paraId="4B22E260" w14:textId="77777777" w:rsidR="00752844" w:rsidRDefault="00752844">
      <w:pPr>
        <w:spacing w:after="0" w:line="360" w:lineRule="auto"/>
        <w:jc w:val="both"/>
        <w:rPr>
          <w:rFonts w:ascii="Arial" w:eastAsia="Arial" w:hAnsi="Arial" w:cs="Arial"/>
          <w:b/>
        </w:rPr>
      </w:pPr>
    </w:p>
    <w:p w14:paraId="14535F55" w14:textId="77777777" w:rsidR="00752844" w:rsidRDefault="009E36AD">
      <w:pPr>
        <w:spacing w:after="0" w:line="360" w:lineRule="auto"/>
        <w:jc w:val="both"/>
        <w:rPr>
          <w:rFonts w:ascii="Arial" w:eastAsia="Arial" w:hAnsi="Arial" w:cs="Arial"/>
        </w:rPr>
      </w:pPr>
      <w:r>
        <w:rPr>
          <w:rFonts w:ascii="Arial" w:eastAsia="Arial" w:hAnsi="Arial" w:cs="Arial"/>
          <w:b/>
        </w:rPr>
        <w:t>CLÁUSULA DÉCIMA - DA DOTAÇÃO ORÇAMENTÁRIA</w:t>
      </w:r>
    </w:p>
    <w:p w14:paraId="5D7D0D47" w14:textId="77777777" w:rsidR="00752844" w:rsidRDefault="009E36AD">
      <w:pPr>
        <w:spacing w:after="0" w:line="360" w:lineRule="auto"/>
        <w:jc w:val="both"/>
        <w:rPr>
          <w:rFonts w:ascii="Arial" w:eastAsia="Arial" w:hAnsi="Arial" w:cs="Arial"/>
        </w:rPr>
      </w:pPr>
      <w:r>
        <w:rPr>
          <w:rFonts w:ascii="Arial" w:eastAsia="Arial" w:hAnsi="Arial" w:cs="Arial"/>
          <w:b/>
        </w:rPr>
        <w:t>10.1.</w:t>
      </w:r>
      <w:r>
        <w:rPr>
          <w:rFonts w:ascii="Arial" w:eastAsia="Arial" w:hAnsi="Arial" w:cs="Arial"/>
        </w:rPr>
        <w:t xml:space="preserve"> As despesas decorrentes do presente termo correrão, por conta da </w:t>
      </w:r>
    </w:p>
    <w:p w14:paraId="0C12EC5B" w14:textId="77777777" w:rsidR="006A4795" w:rsidRPr="006A4795" w:rsidRDefault="006A4795" w:rsidP="006A4795">
      <w:pPr>
        <w:spacing w:after="0" w:line="240" w:lineRule="auto"/>
        <w:rPr>
          <w:rFonts w:asciiTheme="minorHAnsi" w:eastAsiaTheme="minorHAnsi" w:hAnsiTheme="minorHAnsi" w:cstheme="minorBidi"/>
          <w:lang w:eastAsia="en-US"/>
        </w:rPr>
      </w:pPr>
      <w:r w:rsidRPr="006A4795">
        <w:rPr>
          <w:rFonts w:asciiTheme="minorHAnsi" w:eastAsiaTheme="minorHAnsi" w:hAnsiTheme="minorHAnsi" w:cstheme="minorBidi"/>
          <w:lang w:eastAsia="en-US"/>
        </w:rPr>
        <w:t xml:space="preserve">0000957 07002002.1030200452.115.33903900000 - OUTROS SERVIÇOS DE TERCEIROS -PESSOA JURÍDICA 15000001002 - Recursos não Vinculados de Impostos - (Saúde) </w:t>
      </w:r>
    </w:p>
    <w:p w14:paraId="4D02123C" w14:textId="77777777" w:rsidR="006A4795" w:rsidRPr="006A4795" w:rsidRDefault="006A4795" w:rsidP="006A4795">
      <w:pPr>
        <w:spacing w:after="0" w:line="240" w:lineRule="auto"/>
        <w:rPr>
          <w:rFonts w:asciiTheme="minorHAnsi" w:eastAsiaTheme="minorHAnsi" w:hAnsiTheme="minorHAnsi" w:cstheme="minorBidi"/>
          <w:lang w:eastAsia="en-US"/>
        </w:rPr>
      </w:pPr>
      <w:r w:rsidRPr="006A4795">
        <w:rPr>
          <w:rFonts w:asciiTheme="minorHAnsi" w:eastAsiaTheme="minorHAnsi" w:hAnsiTheme="minorHAnsi" w:cstheme="minorBidi"/>
          <w:lang w:eastAsia="en-US"/>
        </w:rPr>
        <w:t xml:space="preserve">0000957 07002002.1030200452.115.33903900000 - OUTROS SERVIÇOS DE TERCEIROS -PESSOA JURÍDICA 16000000000 - Transferências Fundo a Fundo de Recursos do SUS provenientes do Governo Federal - Bloco de Manutenção </w:t>
      </w:r>
    </w:p>
    <w:p w14:paraId="638263F5" w14:textId="77777777" w:rsidR="006A4795" w:rsidRPr="006A4795" w:rsidRDefault="006A4795" w:rsidP="006A4795">
      <w:pPr>
        <w:spacing w:after="0" w:line="240" w:lineRule="auto"/>
        <w:rPr>
          <w:rFonts w:asciiTheme="minorHAnsi" w:eastAsiaTheme="minorHAnsi" w:hAnsiTheme="minorHAnsi" w:cstheme="minorBidi"/>
          <w:lang w:eastAsia="en-US"/>
        </w:rPr>
      </w:pPr>
      <w:r w:rsidRPr="006A4795">
        <w:rPr>
          <w:rFonts w:asciiTheme="minorHAnsi" w:eastAsiaTheme="minorHAnsi" w:hAnsiTheme="minorHAnsi" w:cstheme="minorBidi"/>
          <w:lang w:eastAsia="en-US"/>
        </w:rPr>
        <w:t>0000957 07002002.1030200452.115.33903900000 - OUTROS SERVIÇOS DE TERCEIROS -PESSOA JURÍDICA 16210000000 - Transferências Fundo a Fundo de Recursos do SUS provenientes do Governo Estadual</w:t>
      </w:r>
    </w:p>
    <w:p w14:paraId="1C4197E1" w14:textId="77777777" w:rsidR="006A4795" w:rsidRPr="006A4795" w:rsidRDefault="006A4795" w:rsidP="006A4795">
      <w:pPr>
        <w:spacing w:after="0" w:line="240" w:lineRule="auto"/>
        <w:rPr>
          <w:rFonts w:asciiTheme="minorHAnsi" w:eastAsiaTheme="minorHAnsi" w:hAnsiTheme="minorHAnsi" w:cstheme="minorBidi"/>
          <w:lang w:eastAsia="en-US"/>
        </w:rPr>
      </w:pPr>
      <w:r w:rsidRPr="006A4795">
        <w:rPr>
          <w:rFonts w:asciiTheme="minorHAnsi" w:eastAsiaTheme="minorHAnsi" w:hAnsiTheme="minorHAnsi" w:cstheme="minorBidi"/>
          <w:lang w:eastAsia="en-US"/>
        </w:rPr>
        <w:t xml:space="preserve">0000921 07002002.1030200152.117.33903900000 - OUTROS SERVIÇOS DE TERCEIROS -PESSOA JURÍDICA 15000001002 - Recursos não Vinculados de Impostos - (Saúde) </w:t>
      </w:r>
    </w:p>
    <w:p w14:paraId="1B6C5F78" w14:textId="77777777" w:rsidR="006A4795" w:rsidRPr="006A4795" w:rsidRDefault="006A4795" w:rsidP="006A4795">
      <w:pPr>
        <w:spacing w:after="0" w:line="240" w:lineRule="auto"/>
        <w:rPr>
          <w:rFonts w:asciiTheme="minorHAnsi" w:eastAsiaTheme="minorHAnsi" w:hAnsiTheme="minorHAnsi" w:cstheme="minorBidi"/>
          <w:lang w:eastAsia="en-US"/>
        </w:rPr>
      </w:pPr>
      <w:r w:rsidRPr="006A4795">
        <w:rPr>
          <w:rFonts w:asciiTheme="minorHAnsi" w:eastAsiaTheme="minorHAnsi" w:hAnsiTheme="minorHAnsi" w:cstheme="minorBidi"/>
          <w:lang w:eastAsia="en-US"/>
        </w:rPr>
        <w:t xml:space="preserve">0000921 07002002.1030200152.117.33903900000 - OUTROS SERVIÇOS DE TERCEIROS -PESSOA JURÍDICA 16000000000 - Transferências Fundo a Fundo de Recursos do SUS provenientes do Governo Federal - Bloco de Manutenção </w:t>
      </w:r>
    </w:p>
    <w:p w14:paraId="27973212" w14:textId="77777777" w:rsidR="006A4795" w:rsidRPr="006A4795" w:rsidRDefault="006A4795" w:rsidP="006A4795">
      <w:pPr>
        <w:widowControl w:val="0"/>
        <w:tabs>
          <w:tab w:val="left" w:pos="830"/>
        </w:tabs>
        <w:autoSpaceDE w:val="0"/>
        <w:autoSpaceDN w:val="0"/>
        <w:spacing w:after="0" w:line="240" w:lineRule="auto"/>
        <w:ind w:left="284"/>
        <w:jc w:val="both"/>
        <w:outlineLvl w:val="1"/>
        <w:rPr>
          <w:rFonts w:ascii="Times New Roman" w:eastAsia="Times New Roman" w:hAnsi="Times New Roman" w:cs="Times New Roman"/>
          <w:b/>
          <w:bCs/>
          <w:sz w:val="24"/>
          <w:szCs w:val="24"/>
          <w:lang w:val="pt-PT" w:eastAsia="en-US"/>
        </w:rPr>
      </w:pPr>
      <w:r w:rsidRPr="006A4795">
        <w:rPr>
          <w:rFonts w:asciiTheme="minorHAnsi" w:eastAsiaTheme="minorHAnsi" w:hAnsiTheme="minorHAnsi" w:cstheme="minorBidi"/>
          <w:lang w:eastAsia="en-US"/>
        </w:rPr>
        <w:t>0000921 07002002.1030200152.117.33903900000 - OUTROS SERVIÇOS DE TERCEIROS -PESSOA JURÍDICA 16210000000 - Transferências Fundo a Fundo de Recursos do SUS provenientes do Governo Estadual</w:t>
      </w:r>
    </w:p>
    <w:p w14:paraId="5FA9EC7E" w14:textId="77777777" w:rsidR="00752844" w:rsidRDefault="00752844">
      <w:pPr>
        <w:spacing w:after="0" w:line="360" w:lineRule="auto"/>
        <w:jc w:val="both"/>
        <w:rPr>
          <w:rFonts w:ascii="Arial" w:eastAsia="Arial" w:hAnsi="Arial" w:cs="Arial"/>
          <w:b/>
        </w:rPr>
      </w:pPr>
    </w:p>
    <w:p w14:paraId="14E27A8A" w14:textId="77777777" w:rsidR="00752844" w:rsidRDefault="009E36AD">
      <w:pPr>
        <w:spacing w:after="0" w:line="360" w:lineRule="auto"/>
        <w:jc w:val="both"/>
        <w:rPr>
          <w:rFonts w:ascii="Arial" w:eastAsia="Arial" w:hAnsi="Arial" w:cs="Arial"/>
          <w:b/>
        </w:rPr>
      </w:pPr>
      <w:r>
        <w:rPr>
          <w:rFonts w:ascii="Arial" w:eastAsia="Arial" w:hAnsi="Arial" w:cs="Arial"/>
          <w:b/>
        </w:rPr>
        <w:t>CLÁUSULA DÉCIMA PRIMEIRA - DA FISCALIZAÇÃO</w:t>
      </w:r>
    </w:p>
    <w:p w14:paraId="4F83AEAA" w14:textId="77777777" w:rsidR="00752844" w:rsidRDefault="009E36AD">
      <w:pPr>
        <w:spacing w:after="0" w:line="360" w:lineRule="auto"/>
        <w:jc w:val="both"/>
        <w:rPr>
          <w:rFonts w:ascii="Arial" w:eastAsia="Arial" w:hAnsi="Arial" w:cs="Arial"/>
        </w:rPr>
      </w:pPr>
      <w:r>
        <w:rPr>
          <w:rFonts w:ascii="Arial" w:eastAsia="Arial" w:hAnsi="Arial" w:cs="Arial"/>
          <w:b/>
        </w:rPr>
        <w:t>11.1.</w:t>
      </w:r>
      <w:r>
        <w:rPr>
          <w:rFonts w:ascii="Arial" w:eastAsia="Arial" w:hAnsi="Arial" w:cs="Arial"/>
        </w:rPr>
        <w:t xml:space="preserve"> O CONTRATANTE exercerá ampla fiscalização ante a prestação dos serviços objeto deste termo, por si, ou por terceiros indicados. </w:t>
      </w:r>
    </w:p>
    <w:p w14:paraId="09D081E2" w14:textId="77777777" w:rsidR="00752844" w:rsidRDefault="00752844">
      <w:pPr>
        <w:spacing w:after="0" w:line="360" w:lineRule="auto"/>
        <w:jc w:val="both"/>
        <w:rPr>
          <w:rFonts w:ascii="Arial" w:eastAsia="Arial" w:hAnsi="Arial" w:cs="Arial"/>
          <w:b/>
        </w:rPr>
      </w:pPr>
    </w:p>
    <w:p w14:paraId="1F137194" w14:textId="77777777" w:rsidR="00752844" w:rsidRDefault="009E36AD">
      <w:pPr>
        <w:spacing w:after="0" w:line="360" w:lineRule="auto"/>
        <w:jc w:val="both"/>
        <w:rPr>
          <w:rFonts w:ascii="Arial" w:eastAsia="Arial" w:hAnsi="Arial" w:cs="Arial"/>
          <w:b/>
        </w:rPr>
      </w:pPr>
      <w:r>
        <w:rPr>
          <w:rFonts w:ascii="Arial" w:eastAsia="Arial" w:hAnsi="Arial" w:cs="Arial"/>
          <w:b/>
        </w:rPr>
        <w:t>CLÁUSULA DÉCIMA SEGUNDA - DO REAJUSTE</w:t>
      </w:r>
    </w:p>
    <w:p w14:paraId="08CB6E49" w14:textId="77777777" w:rsidR="00EA0E53" w:rsidRDefault="00EA0E53">
      <w:pPr>
        <w:spacing w:after="0" w:line="360" w:lineRule="auto"/>
        <w:jc w:val="both"/>
        <w:rPr>
          <w:rFonts w:ascii="Arial" w:eastAsia="Arial" w:hAnsi="Arial" w:cs="Arial"/>
          <w:b/>
        </w:rPr>
      </w:pPr>
    </w:p>
    <w:p w14:paraId="2023EF37" w14:textId="77777777" w:rsidR="00EA0E53" w:rsidRDefault="00EA0E53">
      <w:pPr>
        <w:spacing w:after="0" w:line="360" w:lineRule="auto"/>
        <w:jc w:val="both"/>
        <w:rPr>
          <w:rFonts w:ascii="Arial" w:eastAsia="Arial" w:hAnsi="Arial" w:cs="Arial"/>
          <w:b/>
        </w:rPr>
      </w:pPr>
    </w:p>
    <w:p w14:paraId="23C77B8E" w14:textId="77777777" w:rsidR="00EA0E53" w:rsidRDefault="00EA0E53">
      <w:pPr>
        <w:spacing w:after="0" w:line="360" w:lineRule="auto"/>
        <w:jc w:val="both"/>
        <w:rPr>
          <w:rFonts w:ascii="Arial" w:eastAsia="Arial" w:hAnsi="Arial" w:cs="Arial"/>
          <w:b/>
        </w:rPr>
      </w:pPr>
    </w:p>
    <w:p w14:paraId="27149716" w14:textId="77777777" w:rsidR="00EA0E53" w:rsidRDefault="00EA0E53">
      <w:pPr>
        <w:spacing w:after="0" w:line="360" w:lineRule="auto"/>
        <w:jc w:val="both"/>
        <w:rPr>
          <w:rFonts w:ascii="Arial" w:eastAsia="Arial" w:hAnsi="Arial" w:cs="Arial"/>
          <w:b/>
        </w:rPr>
      </w:pPr>
    </w:p>
    <w:p w14:paraId="47F8F044" w14:textId="77777777" w:rsidR="00752844" w:rsidRDefault="009E36AD">
      <w:pPr>
        <w:shd w:val="clear" w:color="auto" w:fill="FFFFFF"/>
        <w:spacing w:after="0" w:line="360" w:lineRule="auto"/>
        <w:jc w:val="both"/>
        <w:rPr>
          <w:rFonts w:ascii="Arial" w:eastAsia="Arial" w:hAnsi="Arial" w:cs="Arial"/>
        </w:rPr>
      </w:pPr>
      <w:r>
        <w:rPr>
          <w:rFonts w:ascii="Arial" w:eastAsia="Arial" w:hAnsi="Arial" w:cs="Arial"/>
          <w:b/>
        </w:rPr>
        <w:t>12.1.</w:t>
      </w:r>
      <w:r>
        <w:rPr>
          <w:rFonts w:ascii="Arial" w:eastAsia="Arial" w:hAnsi="Arial" w:cs="Arial"/>
        </w:rPr>
        <w:t xml:space="preserve"> Em caso de prorrogação de vigência, transcorridos 12 (doze) meses, o termo poderá ser reajustado com base no acumulado do INPC.</w:t>
      </w:r>
    </w:p>
    <w:p w14:paraId="34262EB4" w14:textId="77777777" w:rsidR="00752844" w:rsidRDefault="00752844">
      <w:pPr>
        <w:spacing w:after="0" w:line="360" w:lineRule="auto"/>
        <w:jc w:val="both"/>
        <w:rPr>
          <w:rFonts w:ascii="Arial" w:eastAsia="Arial" w:hAnsi="Arial" w:cs="Arial"/>
        </w:rPr>
      </w:pPr>
    </w:p>
    <w:p w14:paraId="37DA8C9A" w14:textId="77777777" w:rsidR="00752844" w:rsidRDefault="009E36AD">
      <w:pPr>
        <w:spacing w:after="0" w:line="360" w:lineRule="auto"/>
        <w:jc w:val="both"/>
        <w:rPr>
          <w:rFonts w:ascii="Arial" w:eastAsia="Arial" w:hAnsi="Arial" w:cs="Arial"/>
          <w:b/>
        </w:rPr>
      </w:pPr>
      <w:r>
        <w:rPr>
          <w:rFonts w:ascii="Arial" w:eastAsia="Arial" w:hAnsi="Arial" w:cs="Arial"/>
          <w:b/>
        </w:rPr>
        <w:t xml:space="preserve">CLÁUSULA DÉCIMA TERCEIRA - DAS PENALIDADES </w:t>
      </w:r>
    </w:p>
    <w:p w14:paraId="5650C849" w14:textId="77777777" w:rsidR="00752844" w:rsidRDefault="009E36AD">
      <w:pPr>
        <w:spacing w:after="0" w:line="360" w:lineRule="auto"/>
        <w:jc w:val="both"/>
        <w:rPr>
          <w:rFonts w:ascii="Arial" w:eastAsia="Arial" w:hAnsi="Arial" w:cs="Arial"/>
        </w:rPr>
      </w:pPr>
      <w:bookmarkStart w:id="13" w:name="_heading=h.j647z2jmogch" w:colFirst="0" w:colLast="0"/>
      <w:bookmarkEnd w:id="13"/>
      <w:r>
        <w:rPr>
          <w:rFonts w:ascii="Arial" w:eastAsia="Arial" w:hAnsi="Arial" w:cs="Arial"/>
          <w:b/>
        </w:rPr>
        <w:t>13.1 -</w:t>
      </w:r>
      <w:r>
        <w:rPr>
          <w:rFonts w:ascii="Arial" w:eastAsia="Arial" w:hAnsi="Arial" w:cs="Arial"/>
        </w:rPr>
        <w:t xml:space="preserve"> Pela inexecução total ou parcial do termo, o CONTRATANTE, a seu critério, garantida a prévia defesa, aplicará à CONTRATADA as seguintes sanções, respeitando-se também o disposto na Lei Federal nº 14.133/21;</w:t>
      </w:r>
    </w:p>
    <w:p w14:paraId="74207846" w14:textId="77777777" w:rsidR="00752844" w:rsidRDefault="009E36AD">
      <w:pPr>
        <w:numPr>
          <w:ilvl w:val="0"/>
          <w:numId w:val="3"/>
        </w:numPr>
        <w:spacing w:after="0" w:line="360" w:lineRule="auto"/>
        <w:ind w:left="0" w:firstLine="0"/>
        <w:jc w:val="both"/>
        <w:rPr>
          <w:rFonts w:ascii="Arial" w:eastAsia="Arial" w:hAnsi="Arial" w:cs="Arial"/>
        </w:rPr>
      </w:pPr>
      <w:r>
        <w:rPr>
          <w:rFonts w:ascii="Arial" w:eastAsia="Arial" w:hAnsi="Arial" w:cs="Arial"/>
        </w:rPr>
        <w:t xml:space="preserve">Advertência; </w:t>
      </w:r>
    </w:p>
    <w:p w14:paraId="1CB31AE1" w14:textId="77777777" w:rsidR="00752844" w:rsidRDefault="009E36AD">
      <w:pPr>
        <w:numPr>
          <w:ilvl w:val="0"/>
          <w:numId w:val="3"/>
        </w:numPr>
        <w:spacing w:after="0" w:line="360" w:lineRule="auto"/>
        <w:ind w:left="0" w:firstLine="0"/>
        <w:jc w:val="both"/>
        <w:rPr>
          <w:rFonts w:ascii="Arial" w:eastAsia="Arial" w:hAnsi="Arial" w:cs="Arial"/>
        </w:rPr>
      </w:pPr>
      <w:r>
        <w:rPr>
          <w:rFonts w:ascii="Arial" w:eastAsia="Arial" w:hAnsi="Arial" w:cs="Arial"/>
        </w:rPr>
        <w:t xml:space="preserve">Multa de 0,5 % (meio por cento) por dia de atraso, limitada a 05 (cinco) dias, após o qual será considerado inexecução contratual; </w:t>
      </w:r>
    </w:p>
    <w:p w14:paraId="1E1AF08C" w14:textId="77777777" w:rsidR="00752844" w:rsidRDefault="009E36AD">
      <w:pPr>
        <w:numPr>
          <w:ilvl w:val="0"/>
          <w:numId w:val="3"/>
        </w:numPr>
        <w:spacing w:after="0" w:line="360" w:lineRule="auto"/>
        <w:ind w:left="0" w:firstLine="0"/>
        <w:jc w:val="both"/>
        <w:rPr>
          <w:rFonts w:ascii="Arial" w:eastAsia="Arial" w:hAnsi="Arial" w:cs="Arial"/>
        </w:rPr>
      </w:pPr>
      <w:r>
        <w:rPr>
          <w:rFonts w:ascii="Arial" w:eastAsia="Arial" w:hAnsi="Arial" w:cs="Arial"/>
        </w:rPr>
        <w:t>Multa de 10% (dez por cento) no caso de inexecução parcial do termo, cumulada com a pena de suspensão do direito de licitar e o impedimento de contratar com a Administração pelo prazo de 01 (um ano);</w:t>
      </w:r>
    </w:p>
    <w:p w14:paraId="0A8AF74A" w14:textId="77777777" w:rsidR="00752844" w:rsidRDefault="009E36AD">
      <w:pPr>
        <w:numPr>
          <w:ilvl w:val="0"/>
          <w:numId w:val="3"/>
        </w:numPr>
        <w:spacing w:after="0" w:line="360" w:lineRule="auto"/>
        <w:ind w:left="0" w:firstLine="0"/>
        <w:jc w:val="both"/>
        <w:rPr>
          <w:rFonts w:ascii="Arial" w:eastAsia="Arial" w:hAnsi="Arial" w:cs="Arial"/>
        </w:rPr>
      </w:pPr>
      <w:r>
        <w:rPr>
          <w:rFonts w:ascii="Arial" w:eastAsia="Arial" w:hAnsi="Arial" w:cs="Arial"/>
        </w:rPr>
        <w:t xml:space="preserve">Multa de 20 % (vinte por cento) no caso de inexecução total do termo, cumulada com a pena de suspensão do direito de licitar e o impedimento de contratar com a Administração pelo prazo de 02 (dois anos). </w:t>
      </w:r>
    </w:p>
    <w:p w14:paraId="103D8FDA" w14:textId="77777777" w:rsidR="00752844" w:rsidRDefault="009E36AD">
      <w:pPr>
        <w:spacing w:after="0" w:line="360" w:lineRule="auto"/>
        <w:jc w:val="both"/>
        <w:rPr>
          <w:rFonts w:ascii="Arial" w:eastAsia="Arial" w:hAnsi="Arial" w:cs="Arial"/>
        </w:rPr>
      </w:pPr>
      <w:r>
        <w:rPr>
          <w:rFonts w:ascii="Arial" w:eastAsia="Arial" w:hAnsi="Arial" w:cs="Arial"/>
          <w:b/>
        </w:rPr>
        <w:t xml:space="preserve">13.2 - </w:t>
      </w:r>
      <w:r>
        <w:rPr>
          <w:rFonts w:ascii="Arial" w:eastAsia="Arial" w:hAnsi="Arial" w:cs="Arial"/>
        </w:rPr>
        <w:t xml:space="preserve">As multas serão calculadas sobre o montante não adimplido do termo; </w:t>
      </w:r>
    </w:p>
    <w:p w14:paraId="24C459FD" w14:textId="77777777" w:rsidR="00752844" w:rsidRDefault="009E36AD">
      <w:pPr>
        <w:spacing w:after="0" w:line="360" w:lineRule="auto"/>
        <w:jc w:val="both"/>
        <w:rPr>
          <w:rFonts w:ascii="Arial" w:eastAsia="Arial" w:hAnsi="Arial" w:cs="Arial"/>
        </w:rPr>
      </w:pPr>
      <w:r>
        <w:rPr>
          <w:rFonts w:ascii="Arial" w:eastAsia="Arial" w:hAnsi="Arial" w:cs="Arial"/>
          <w:b/>
        </w:rPr>
        <w:t>13.3 -</w:t>
      </w:r>
      <w:r>
        <w:rPr>
          <w:rFonts w:ascii="Arial" w:eastAsia="Arial" w:hAnsi="Arial" w:cs="Arial"/>
        </w:rPr>
        <w:t xml:space="preserve"> A aplicação das sanções pecuniárias estabelecidas nos itens anteriores não afasta a responsabilidade da CONTRATADA por eventuais prejuízos causados à CONTRATANTE ou a terceiros</w:t>
      </w:r>
      <w:r>
        <w:rPr>
          <w:rFonts w:ascii="Arial" w:eastAsia="Arial" w:hAnsi="Arial" w:cs="Arial"/>
          <w:color w:val="000000"/>
        </w:rPr>
        <w:t xml:space="preserve"> e nem aos ditames penais previstos na Lei 14.133/21, </w:t>
      </w:r>
      <w:r>
        <w:rPr>
          <w:rFonts w:ascii="Arial" w:eastAsia="Arial" w:hAnsi="Arial" w:cs="Arial"/>
        </w:rPr>
        <w:t>em decorrência da imperfeita execução do serviço contratado.</w:t>
      </w:r>
    </w:p>
    <w:p w14:paraId="1BBD16CE" w14:textId="77777777" w:rsidR="00752844" w:rsidRDefault="00752844">
      <w:pPr>
        <w:spacing w:after="0" w:line="360" w:lineRule="auto"/>
        <w:jc w:val="both"/>
        <w:rPr>
          <w:rFonts w:ascii="Arial" w:eastAsia="Arial" w:hAnsi="Arial" w:cs="Arial"/>
          <w:b/>
        </w:rPr>
      </w:pPr>
    </w:p>
    <w:p w14:paraId="402092C9" w14:textId="77777777" w:rsidR="00752844" w:rsidRDefault="009E36AD">
      <w:pPr>
        <w:spacing w:after="0" w:line="360" w:lineRule="auto"/>
        <w:jc w:val="both"/>
        <w:rPr>
          <w:rFonts w:ascii="Arial" w:eastAsia="Arial" w:hAnsi="Arial" w:cs="Arial"/>
          <w:b/>
        </w:rPr>
      </w:pPr>
      <w:r>
        <w:rPr>
          <w:rFonts w:ascii="Arial" w:eastAsia="Arial" w:hAnsi="Arial" w:cs="Arial"/>
          <w:b/>
        </w:rPr>
        <w:t xml:space="preserve">CLÁUSULA DÉCIMA QUARTA - DA RESCISÃO </w:t>
      </w:r>
    </w:p>
    <w:p w14:paraId="3CABFA78" w14:textId="77777777" w:rsidR="00752844" w:rsidRDefault="009E36AD">
      <w:pPr>
        <w:spacing w:after="0" w:line="360" w:lineRule="auto"/>
        <w:jc w:val="both"/>
        <w:rPr>
          <w:rFonts w:ascii="Arial" w:eastAsia="Arial" w:hAnsi="Arial" w:cs="Arial"/>
          <w:color w:val="000000"/>
        </w:rPr>
      </w:pPr>
      <w:r>
        <w:rPr>
          <w:rFonts w:ascii="Arial" w:eastAsia="Arial" w:hAnsi="Arial" w:cs="Arial"/>
          <w:b/>
          <w:color w:val="000000"/>
        </w:rPr>
        <w:t>14.1.</w:t>
      </w:r>
      <w:r>
        <w:rPr>
          <w:rFonts w:ascii="Arial" w:eastAsia="Arial" w:hAnsi="Arial" w:cs="Arial"/>
          <w:color w:val="000000"/>
        </w:rPr>
        <w:t xml:space="preserve"> O presente termo poderá ser rescindido em qualquer tempo, seja amigavelmente, judicialmente ou através de ato unilateral e escrito do CONTRATANTE, nos termos do art. 104 e seguintes da Lei Federal nº. 14.133/21, assegurado o contraditório e ampla defesa.</w:t>
      </w:r>
    </w:p>
    <w:p w14:paraId="2CB49214" w14:textId="77777777" w:rsidR="00752844" w:rsidRDefault="00752844">
      <w:pPr>
        <w:spacing w:after="0" w:line="360" w:lineRule="auto"/>
        <w:jc w:val="both"/>
        <w:rPr>
          <w:rFonts w:ascii="Arial" w:eastAsia="Arial" w:hAnsi="Arial" w:cs="Arial"/>
          <w:b/>
        </w:rPr>
      </w:pPr>
    </w:p>
    <w:p w14:paraId="2654E3DB" w14:textId="77777777" w:rsidR="00752844" w:rsidRDefault="009E36AD">
      <w:pPr>
        <w:spacing w:after="0" w:line="360" w:lineRule="auto"/>
        <w:jc w:val="both"/>
        <w:rPr>
          <w:rFonts w:ascii="Arial" w:eastAsia="Arial" w:hAnsi="Arial" w:cs="Arial"/>
          <w:b/>
        </w:rPr>
      </w:pPr>
      <w:r>
        <w:rPr>
          <w:rFonts w:ascii="Arial" w:eastAsia="Arial" w:hAnsi="Arial" w:cs="Arial"/>
          <w:b/>
        </w:rPr>
        <w:t xml:space="preserve">CLÁUSULA DÉCIMA QUINTA: DOS PRIVILÉGIOS DO CONTRATANTE </w:t>
      </w:r>
    </w:p>
    <w:p w14:paraId="21B61330" w14:textId="77777777" w:rsidR="00752844" w:rsidRDefault="009E36AD">
      <w:pPr>
        <w:spacing w:after="0" w:line="360" w:lineRule="auto"/>
        <w:jc w:val="both"/>
        <w:rPr>
          <w:rFonts w:ascii="Arial" w:eastAsia="Arial" w:hAnsi="Arial" w:cs="Arial"/>
          <w:b/>
        </w:rPr>
      </w:pPr>
      <w:r>
        <w:rPr>
          <w:rFonts w:ascii="Arial" w:eastAsia="Arial" w:hAnsi="Arial" w:cs="Arial"/>
          <w:b/>
        </w:rPr>
        <w:t>15.1.</w:t>
      </w:r>
      <w:r>
        <w:rPr>
          <w:rFonts w:ascii="Arial" w:eastAsia="Arial" w:hAnsi="Arial" w:cs="Arial"/>
        </w:rPr>
        <w:t xml:space="preserve"> A CONTRATADA reconhece que o CONTRATANTE é agente de interesse público, motivo pelo qual admite que quaisquer dúvidas na interpretação deste termo sejam dirimidas em favor dele. </w:t>
      </w:r>
    </w:p>
    <w:p w14:paraId="610AEEFA" w14:textId="77777777" w:rsidR="00752844" w:rsidRDefault="00752844">
      <w:pPr>
        <w:spacing w:after="0" w:line="360" w:lineRule="auto"/>
        <w:jc w:val="both"/>
        <w:rPr>
          <w:rFonts w:ascii="Arial" w:eastAsia="Arial" w:hAnsi="Arial" w:cs="Arial"/>
          <w:b/>
        </w:rPr>
      </w:pPr>
    </w:p>
    <w:p w14:paraId="7B7EE527" w14:textId="77777777" w:rsidR="00752844" w:rsidRDefault="009E36AD">
      <w:pPr>
        <w:spacing w:after="0" w:line="360" w:lineRule="auto"/>
        <w:jc w:val="both"/>
        <w:rPr>
          <w:rFonts w:ascii="Arial" w:eastAsia="Arial" w:hAnsi="Arial" w:cs="Arial"/>
          <w:b/>
        </w:rPr>
      </w:pPr>
      <w:r>
        <w:rPr>
          <w:rFonts w:ascii="Arial" w:eastAsia="Arial" w:hAnsi="Arial" w:cs="Arial"/>
          <w:b/>
        </w:rPr>
        <w:t>CLÁUSULA DÉCIMA SEXTA -</w:t>
      </w:r>
      <w:r>
        <w:rPr>
          <w:rFonts w:ascii="Arial" w:eastAsia="Arial" w:hAnsi="Arial" w:cs="Arial"/>
        </w:rPr>
        <w:t xml:space="preserve"> </w:t>
      </w:r>
      <w:r>
        <w:rPr>
          <w:rFonts w:ascii="Arial" w:eastAsia="Arial" w:hAnsi="Arial" w:cs="Arial"/>
          <w:b/>
        </w:rPr>
        <w:t>DO FORO</w:t>
      </w:r>
    </w:p>
    <w:p w14:paraId="3ADC0631" w14:textId="77777777" w:rsidR="000E024E" w:rsidRDefault="000E024E">
      <w:pPr>
        <w:spacing w:after="0" w:line="360" w:lineRule="auto"/>
        <w:jc w:val="both"/>
        <w:rPr>
          <w:rFonts w:ascii="Arial" w:eastAsia="Arial" w:hAnsi="Arial" w:cs="Arial"/>
          <w:b/>
        </w:rPr>
      </w:pPr>
    </w:p>
    <w:p w14:paraId="125483BA" w14:textId="77777777" w:rsidR="000E024E" w:rsidRDefault="000E024E">
      <w:pPr>
        <w:spacing w:after="0" w:line="360" w:lineRule="auto"/>
        <w:jc w:val="both"/>
        <w:rPr>
          <w:rFonts w:ascii="Arial" w:eastAsia="Arial" w:hAnsi="Arial" w:cs="Arial"/>
          <w:b/>
        </w:rPr>
      </w:pPr>
    </w:p>
    <w:p w14:paraId="060030E7" w14:textId="77777777" w:rsidR="000E024E" w:rsidRDefault="000E024E">
      <w:pPr>
        <w:spacing w:after="0" w:line="360" w:lineRule="auto"/>
        <w:jc w:val="both"/>
        <w:rPr>
          <w:rFonts w:ascii="Arial" w:eastAsia="Arial" w:hAnsi="Arial" w:cs="Arial"/>
          <w:b/>
        </w:rPr>
      </w:pPr>
    </w:p>
    <w:p w14:paraId="2D52158F" w14:textId="77777777" w:rsidR="000E024E" w:rsidRDefault="000E024E">
      <w:pPr>
        <w:spacing w:after="0" w:line="360" w:lineRule="auto"/>
        <w:jc w:val="both"/>
        <w:rPr>
          <w:rFonts w:ascii="Arial" w:eastAsia="Arial" w:hAnsi="Arial" w:cs="Arial"/>
          <w:b/>
        </w:rPr>
      </w:pPr>
    </w:p>
    <w:p w14:paraId="667E462A" w14:textId="77777777" w:rsidR="000E024E" w:rsidRDefault="000E024E">
      <w:pPr>
        <w:spacing w:after="0" w:line="360" w:lineRule="auto"/>
        <w:jc w:val="both"/>
        <w:rPr>
          <w:rFonts w:ascii="Arial" w:eastAsia="Arial" w:hAnsi="Arial" w:cs="Arial"/>
          <w:b/>
        </w:rPr>
      </w:pPr>
    </w:p>
    <w:p w14:paraId="4E29FE6E" w14:textId="1CFBBA2A" w:rsidR="00752844" w:rsidRDefault="009E36AD">
      <w:pPr>
        <w:spacing w:after="0" w:line="360" w:lineRule="auto"/>
        <w:jc w:val="both"/>
        <w:rPr>
          <w:rFonts w:ascii="Arial" w:eastAsia="Arial" w:hAnsi="Arial" w:cs="Arial"/>
        </w:rPr>
      </w:pPr>
      <w:r>
        <w:rPr>
          <w:rFonts w:ascii="Arial" w:eastAsia="Arial" w:hAnsi="Arial" w:cs="Arial"/>
          <w:b/>
        </w:rPr>
        <w:t>16.1.</w:t>
      </w:r>
      <w:r>
        <w:rPr>
          <w:rFonts w:ascii="Arial" w:eastAsia="Arial" w:hAnsi="Arial" w:cs="Arial"/>
        </w:rPr>
        <w:t xml:space="preserve"> As partes contratantes elegem o </w:t>
      </w:r>
      <w:r w:rsidRPr="006A4795">
        <w:rPr>
          <w:rFonts w:ascii="Arial" w:eastAsia="Arial" w:hAnsi="Arial" w:cs="Arial"/>
        </w:rPr>
        <w:t xml:space="preserve">Foro da Comarca de </w:t>
      </w:r>
      <w:r w:rsidR="006A4795" w:rsidRPr="006A4795">
        <w:rPr>
          <w:rFonts w:ascii="Arial" w:eastAsia="Arial" w:hAnsi="Arial" w:cs="Arial"/>
        </w:rPr>
        <w:t xml:space="preserve">Itamarandiba </w:t>
      </w:r>
      <w:r w:rsidRPr="006A4795">
        <w:rPr>
          <w:rFonts w:ascii="Arial" w:eastAsia="Arial" w:hAnsi="Arial" w:cs="Arial"/>
        </w:rPr>
        <w:t>/MG para a composição de qualquer lide resultante deste Contrato, renunciando a qualquer outro por mais</w:t>
      </w:r>
      <w:r>
        <w:rPr>
          <w:rFonts w:ascii="Arial" w:eastAsia="Arial" w:hAnsi="Arial" w:cs="Arial"/>
        </w:rPr>
        <w:t xml:space="preserve"> privilegiado que possa ser.</w:t>
      </w:r>
    </w:p>
    <w:p w14:paraId="3C12A624" w14:textId="77777777" w:rsidR="00752844" w:rsidRDefault="00752844">
      <w:pPr>
        <w:spacing w:after="0" w:line="360" w:lineRule="auto"/>
        <w:jc w:val="both"/>
        <w:rPr>
          <w:rFonts w:ascii="Arial" w:eastAsia="Arial" w:hAnsi="Arial" w:cs="Arial"/>
          <w:b/>
        </w:rPr>
      </w:pPr>
    </w:p>
    <w:p w14:paraId="327C874C" w14:textId="77777777" w:rsidR="00752844" w:rsidRDefault="009E36AD">
      <w:pPr>
        <w:spacing w:after="0" w:line="360" w:lineRule="auto"/>
        <w:jc w:val="both"/>
        <w:rPr>
          <w:rFonts w:ascii="Arial" w:eastAsia="Arial" w:hAnsi="Arial" w:cs="Arial"/>
          <w:b/>
        </w:rPr>
      </w:pPr>
      <w:r>
        <w:rPr>
          <w:rFonts w:ascii="Arial" w:eastAsia="Arial" w:hAnsi="Arial" w:cs="Arial"/>
          <w:b/>
        </w:rPr>
        <w:t>CLÁUSULA DÉCIMA SÉTIMA - DAS DISPOSIÇÕES FINAIS</w:t>
      </w:r>
    </w:p>
    <w:p w14:paraId="6E5F4EBD" w14:textId="77777777" w:rsidR="00752844" w:rsidRDefault="009E36AD">
      <w:pPr>
        <w:spacing w:after="0" w:line="360" w:lineRule="auto"/>
        <w:jc w:val="both"/>
        <w:rPr>
          <w:rFonts w:ascii="Arial" w:eastAsia="Arial" w:hAnsi="Arial" w:cs="Arial"/>
        </w:rPr>
      </w:pPr>
      <w:r>
        <w:rPr>
          <w:rFonts w:ascii="Arial" w:eastAsia="Arial" w:hAnsi="Arial" w:cs="Arial"/>
          <w:b/>
        </w:rPr>
        <w:t xml:space="preserve">17.1 </w:t>
      </w:r>
      <w:r>
        <w:rPr>
          <w:rFonts w:ascii="Arial" w:eastAsia="Arial" w:hAnsi="Arial" w:cs="Arial"/>
        </w:rPr>
        <w:t xml:space="preserve">- Integram o presente termo, para todos os fins de direito, o Edital de Licitação que lhe deu origem e respectivos anexos, especificados no preâmbulo deste, cujas cláusulas e condições são interdependentes e complementares entre si. </w:t>
      </w:r>
    </w:p>
    <w:p w14:paraId="595CAA96" w14:textId="77777777" w:rsidR="00752844" w:rsidRDefault="00752844">
      <w:pPr>
        <w:spacing w:after="0" w:line="360" w:lineRule="auto"/>
        <w:jc w:val="both"/>
        <w:rPr>
          <w:rFonts w:ascii="Arial" w:eastAsia="Arial" w:hAnsi="Arial" w:cs="Arial"/>
        </w:rPr>
      </w:pPr>
    </w:p>
    <w:p w14:paraId="53091522" w14:textId="20017ABA" w:rsidR="00752844" w:rsidRDefault="009E36AD">
      <w:pPr>
        <w:spacing w:after="0" w:line="360" w:lineRule="auto"/>
        <w:jc w:val="both"/>
        <w:rPr>
          <w:rFonts w:ascii="Arial" w:eastAsia="Arial" w:hAnsi="Arial" w:cs="Arial"/>
        </w:rPr>
      </w:pPr>
      <w:r>
        <w:rPr>
          <w:rFonts w:ascii="Arial" w:eastAsia="Arial" w:hAnsi="Arial" w:cs="Arial"/>
          <w:b/>
        </w:rPr>
        <w:t xml:space="preserve">17.2 </w:t>
      </w:r>
      <w:r>
        <w:rPr>
          <w:rFonts w:ascii="Arial" w:eastAsia="Arial" w:hAnsi="Arial" w:cs="Arial"/>
        </w:rPr>
        <w:t>- Os casos omissos no presente instrumento serão resolvidos de conformidade com a Lei Federal nº 14.133/21 e alterações posteriores.</w:t>
      </w:r>
    </w:p>
    <w:p w14:paraId="1E7C8E9F" w14:textId="77777777" w:rsidR="00752844" w:rsidRDefault="00752844">
      <w:pPr>
        <w:spacing w:after="0" w:line="360" w:lineRule="auto"/>
        <w:jc w:val="both"/>
        <w:rPr>
          <w:rFonts w:ascii="Arial" w:eastAsia="Arial" w:hAnsi="Arial" w:cs="Arial"/>
        </w:rPr>
      </w:pPr>
    </w:p>
    <w:p w14:paraId="2B78385D" w14:textId="77777777" w:rsidR="00752844" w:rsidRDefault="009E36AD">
      <w:pPr>
        <w:spacing w:after="0" w:line="360" w:lineRule="auto"/>
        <w:jc w:val="both"/>
        <w:rPr>
          <w:rFonts w:ascii="Arial" w:eastAsia="Arial" w:hAnsi="Arial" w:cs="Arial"/>
        </w:rPr>
      </w:pPr>
      <w:r>
        <w:rPr>
          <w:rFonts w:ascii="Arial" w:eastAsia="Arial" w:hAnsi="Arial" w:cs="Arial"/>
        </w:rPr>
        <w:t>E, por estarem assim, acordados e contratados, assinam o presente instrumento em 2 (duas) vias de igual teor e forma na presença das testemunhas signatárias.</w:t>
      </w:r>
    </w:p>
    <w:p w14:paraId="3E171004" w14:textId="77777777" w:rsidR="00752844" w:rsidRDefault="00752844">
      <w:pPr>
        <w:spacing w:after="0" w:line="360" w:lineRule="auto"/>
        <w:jc w:val="both"/>
        <w:rPr>
          <w:rFonts w:ascii="Arial" w:eastAsia="Arial" w:hAnsi="Arial" w:cs="Arial"/>
        </w:rPr>
      </w:pPr>
    </w:p>
    <w:p w14:paraId="15CE4731" w14:textId="77777777" w:rsidR="00752844" w:rsidRDefault="009E36AD">
      <w:pPr>
        <w:spacing w:after="0" w:line="360" w:lineRule="auto"/>
        <w:jc w:val="both"/>
        <w:rPr>
          <w:rFonts w:ascii="Arial" w:eastAsia="Arial" w:hAnsi="Arial" w:cs="Arial"/>
        </w:rPr>
      </w:pPr>
      <w:r>
        <w:rPr>
          <w:rFonts w:ascii="Arial" w:eastAsia="Arial" w:hAnsi="Arial" w:cs="Arial"/>
        </w:rPr>
        <w:t>_______ , _______ de ______ de 2025.</w:t>
      </w:r>
    </w:p>
    <w:p w14:paraId="258DDF32" w14:textId="77777777" w:rsidR="00752844" w:rsidRDefault="00752844">
      <w:pPr>
        <w:spacing w:after="0" w:line="360" w:lineRule="auto"/>
        <w:rPr>
          <w:rFonts w:ascii="Arial" w:eastAsia="Arial" w:hAnsi="Arial" w:cs="Arial"/>
          <w:b/>
        </w:rPr>
      </w:pPr>
    </w:p>
    <w:p w14:paraId="4EB84413" w14:textId="77777777" w:rsidR="00752844" w:rsidRDefault="009E36AD">
      <w:pPr>
        <w:spacing w:after="0" w:line="360" w:lineRule="auto"/>
        <w:jc w:val="center"/>
        <w:rPr>
          <w:rFonts w:ascii="Arial" w:eastAsia="Arial" w:hAnsi="Arial" w:cs="Arial"/>
          <w:b/>
        </w:rPr>
      </w:pPr>
      <w:r>
        <w:rPr>
          <w:rFonts w:ascii="Arial" w:eastAsia="Arial" w:hAnsi="Arial" w:cs="Arial"/>
          <w:b/>
        </w:rPr>
        <w:t>______________________________________________</w:t>
      </w:r>
    </w:p>
    <w:p w14:paraId="0E186E9D" w14:textId="77777777" w:rsidR="00752844" w:rsidRDefault="00752844">
      <w:pPr>
        <w:spacing w:after="0" w:line="360" w:lineRule="auto"/>
        <w:jc w:val="center"/>
        <w:rPr>
          <w:rFonts w:ascii="Arial" w:eastAsia="Arial" w:hAnsi="Arial" w:cs="Arial"/>
          <w:b/>
        </w:rPr>
      </w:pPr>
    </w:p>
    <w:p w14:paraId="5A582B1D" w14:textId="77777777" w:rsidR="00752844" w:rsidRDefault="009E36AD">
      <w:pPr>
        <w:spacing w:after="0" w:line="360" w:lineRule="auto"/>
        <w:jc w:val="center"/>
        <w:rPr>
          <w:rFonts w:ascii="Arial" w:eastAsia="Arial" w:hAnsi="Arial" w:cs="Arial"/>
          <w:color w:val="000000"/>
        </w:rPr>
      </w:pPr>
      <w:r>
        <w:rPr>
          <w:rFonts w:ascii="Arial" w:eastAsia="Arial" w:hAnsi="Arial" w:cs="Arial"/>
        </w:rPr>
        <w:t>...................................... - CPF nº. ...........................</w:t>
      </w:r>
    </w:p>
    <w:p w14:paraId="037AEC94" w14:textId="77777777" w:rsidR="00752844" w:rsidRDefault="009E36AD">
      <w:pPr>
        <w:spacing w:after="0" w:line="360" w:lineRule="auto"/>
        <w:jc w:val="center"/>
        <w:rPr>
          <w:rFonts w:ascii="Arial" w:eastAsia="Arial" w:hAnsi="Arial" w:cs="Arial"/>
          <w:b/>
        </w:rPr>
      </w:pPr>
      <w:r>
        <w:rPr>
          <w:rFonts w:ascii="Arial" w:eastAsia="Arial" w:hAnsi="Arial" w:cs="Arial"/>
          <w:b/>
        </w:rPr>
        <w:t>CONTRATANTE</w:t>
      </w:r>
    </w:p>
    <w:p w14:paraId="1DD2929B" w14:textId="77777777" w:rsidR="00752844" w:rsidRDefault="009E36AD">
      <w:pPr>
        <w:spacing w:after="0" w:line="360" w:lineRule="auto"/>
        <w:jc w:val="center"/>
        <w:rPr>
          <w:rFonts w:ascii="Arial" w:eastAsia="Arial" w:hAnsi="Arial" w:cs="Arial"/>
          <w:b/>
        </w:rPr>
      </w:pPr>
      <w:r>
        <w:rPr>
          <w:rFonts w:ascii="Arial" w:eastAsia="Arial" w:hAnsi="Arial" w:cs="Arial"/>
          <w:b/>
        </w:rPr>
        <w:t>........................................................................</w:t>
      </w:r>
    </w:p>
    <w:p w14:paraId="324EF790" w14:textId="77777777" w:rsidR="00752844" w:rsidRDefault="009E36AD">
      <w:pPr>
        <w:spacing w:after="0" w:line="360" w:lineRule="auto"/>
        <w:jc w:val="center"/>
        <w:rPr>
          <w:rFonts w:ascii="Arial" w:eastAsia="Arial" w:hAnsi="Arial" w:cs="Arial"/>
        </w:rPr>
      </w:pPr>
      <w:r>
        <w:rPr>
          <w:rFonts w:ascii="Arial" w:eastAsia="Arial" w:hAnsi="Arial" w:cs="Arial"/>
        </w:rPr>
        <w:t>.......................... - CPF nº. ...................</w:t>
      </w:r>
    </w:p>
    <w:p w14:paraId="1A7C0C15" w14:textId="77777777" w:rsidR="00752844" w:rsidRDefault="009E36AD">
      <w:pPr>
        <w:spacing w:after="0" w:line="360" w:lineRule="auto"/>
        <w:jc w:val="center"/>
        <w:rPr>
          <w:rFonts w:ascii="Arial" w:eastAsia="Arial" w:hAnsi="Arial" w:cs="Arial"/>
          <w:b/>
        </w:rPr>
      </w:pPr>
      <w:r>
        <w:rPr>
          <w:rFonts w:ascii="Arial" w:eastAsia="Arial" w:hAnsi="Arial" w:cs="Arial"/>
          <w:b/>
        </w:rPr>
        <w:t>CONTRATADA</w:t>
      </w:r>
    </w:p>
    <w:p w14:paraId="7AF54A99" w14:textId="77777777" w:rsidR="00752844" w:rsidRDefault="00752844">
      <w:pPr>
        <w:rPr>
          <w:rFonts w:ascii="Arial" w:eastAsia="Arial" w:hAnsi="Arial" w:cs="Arial"/>
        </w:rPr>
      </w:pPr>
    </w:p>
    <w:p w14:paraId="2F3BBBA1" w14:textId="77777777" w:rsidR="00752844" w:rsidRDefault="00752844">
      <w:pPr>
        <w:rPr>
          <w:rFonts w:ascii="Arial" w:eastAsia="Arial" w:hAnsi="Arial" w:cs="Arial"/>
        </w:rPr>
      </w:pPr>
    </w:p>
    <w:p w14:paraId="2199E6A2" w14:textId="77777777" w:rsidR="00752844" w:rsidRDefault="00752844">
      <w:pPr>
        <w:rPr>
          <w:rFonts w:ascii="Arial" w:eastAsia="Arial" w:hAnsi="Arial" w:cs="Arial"/>
        </w:rPr>
      </w:pPr>
    </w:p>
    <w:p w14:paraId="283191D8" w14:textId="77777777" w:rsidR="00752844" w:rsidRDefault="00752844">
      <w:pPr>
        <w:rPr>
          <w:rFonts w:ascii="Arial" w:eastAsia="Arial" w:hAnsi="Arial" w:cs="Arial"/>
        </w:rPr>
      </w:pPr>
    </w:p>
    <w:p w14:paraId="10B4DFC4" w14:textId="77777777" w:rsidR="00752844" w:rsidRDefault="00752844">
      <w:pPr>
        <w:rPr>
          <w:rFonts w:ascii="Arial" w:eastAsia="Arial" w:hAnsi="Arial" w:cs="Arial"/>
        </w:rPr>
      </w:pPr>
    </w:p>
    <w:p w14:paraId="05F922F2" w14:textId="77777777" w:rsidR="00752844" w:rsidRDefault="00752844">
      <w:pPr>
        <w:rPr>
          <w:rFonts w:ascii="Arial" w:eastAsia="Arial" w:hAnsi="Arial" w:cs="Arial"/>
        </w:rPr>
      </w:pPr>
    </w:p>
    <w:p w14:paraId="41BE4EFE" w14:textId="77777777" w:rsidR="00752844" w:rsidRDefault="00752844">
      <w:pPr>
        <w:rPr>
          <w:rFonts w:ascii="Arial" w:eastAsia="Arial" w:hAnsi="Arial" w:cs="Arial"/>
        </w:rPr>
      </w:pPr>
    </w:p>
    <w:p w14:paraId="3CE93F24" w14:textId="77777777" w:rsidR="00752844" w:rsidRDefault="00752844">
      <w:pPr>
        <w:rPr>
          <w:rFonts w:ascii="Arial" w:eastAsia="Arial" w:hAnsi="Arial" w:cs="Arial"/>
        </w:rPr>
      </w:pPr>
    </w:p>
    <w:p w14:paraId="5B280BE3" w14:textId="77777777" w:rsidR="00752844" w:rsidRDefault="00752844">
      <w:pPr>
        <w:rPr>
          <w:rFonts w:ascii="Arial" w:eastAsia="Arial" w:hAnsi="Arial" w:cs="Arial"/>
        </w:rPr>
      </w:pPr>
    </w:p>
    <w:p w14:paraId="2A5CEC11" w14:textId="77777777" w:rsidR="00752844" w:rsidRDefault="00752844">
      <w:pPr>
        <w:rPr>
          <w:rFonts w:ascii="Arial" w:eastAsia="Arial" w:hAnsi="Arial" w:cs="Arial"/>
        </w:rPr>
      </w:pPr>
    </w:p>
    <w:p w14:paraId="49D91188" w14:textId="77777777" w:rsidR="00752844" w:rsidRDefault="00752844">
      <w:pPr>
        <w:rPr>
          <w:rFonts w:ascii="Arial" w:eastAsia="Arial" w:hAnsi="Arial" w:cs="Arial"/>
        </w:rPr>
      </w:pPr>
    </w:p>
    <w:p w14:paraId="5B070F9B" w14:textId="77777777" w:rsidR="00752844" w:rsidRDefault="009E36AD">
      <w:pPr>
        <w:keepNext/>
        <w:pBdr>
          <w:top w:val="single" w:sz="4" w:space="1" w:color="000000"/>
          <w:left w:val="single" w:sz="4" w:space="0" w:color="000000"/>
          <w:bottom w:val="single" w:sz="4" w:space="1" w:color="000000"/>
          <w:right w:val="single" w:sz="4" w:space="4" w:color="000000"/>
        </w:pBdr>
        <w:shd w:val="clear" w:color="auto" w:fill="D0CECE"/>
        <w:tabs>
          <w:tab w:val="left" w:pos="0"/>
        </w:tabs>
        <w:spacing w:after="0" w:line="360" w:lineRule="auto"/>
        <w:jc w:val="center"/>
        <w:rPr>
          <w:rFonts w:ascii="Arial" w:eastAsia="Arial" w:hAnsi="Arial" w:cs="Arial"/>
          <w:b/>
          <w:color w:val="000000"/>
        </w:rPr>
      </w:pPr>
      <w:bookmarkStart w:id="14" w:name="_heading=h.3lffxmg7u9ug" w:colFirst="0" w:colLast="0"/>
      <w:bookmarkEnd w:id="14"/>
      <w:r>
        <w:rPr>
          <w:rFonts w:ascii="Arial" w:eastAsia="Arial" w:hAnsi="Arial" w:cs="Arial"/>
          <w:b/>
          <w:color w:val="000000"/>
        </w:rPr>
        <w:t>ANEXO V– DECLARAÇÃO DE CUMPRIMENTO DO DISPOSTO NO ART. 7º, XXXIII, DA CONSTITUIÇÃO FEDERAL</w:t>
      </w:r>
    </w:p>
    <w:p w14:paraId="38EEA4D2" w14:textId="77777777" w:rsidR="00752844" w:rsidRDefault="00752844">
      <w:pPr>
        <w:spacing w:after="0" w:line="360" w:lineRule="auto"/>
        <w:jc w:val="both"/>
        <w:rPr>
          <w:rFonts w:ascii="Arial" w:eastAsia="Arial" w:hAnsi="Arial" w:cs="Arial"/>
          <w:b/>
          <w:color w:val="000000"/>
        </w:rPr>
      </w:pPr>
    </w:p>
    <w:p w14:paraId="3635DB44" w14:textId="77777777" w:rsidR="00752844" w:rsidRDefault="009E36AD">
      <w:pPr>
        <w:spacing w:after="0" w:line="360" w:lineRule="auto"/>
        <w:jc w:val="both"/>
        <w:rPr>
          <w:rFonts w:ascii="Arial" w:eastAsia="Arial" w:hAnsi="Arial" w:cs="Arial"/>
          <w:b/>
          <w:color w:val="000000"/>
        </w:rPr>
      </w:pPr>
      <w:r>
        <w:rPr>
          <w:rFonts w:ascii="Arial" w:eastAsia="Arial" w:hAnsi="Arial" w:cs="Arial"/>
          <w:b/>
          <w:color w:val="000000"/>
        </w:rPr>
        <w:t>(Local e data)</w:t>
      </w:r>
    </w:p>
    <w:p w14:paraId="4B298469" w14:textId="77777777" w:rsidR="00752844" w:rsidRDefault="009E36AD">
      <w:pPr>
        <w:spacing w:after="0" w:line="360" w:lineRule="auto"/>
        <w:jc w:val="both"/>
        <w:rPr>
          <w:rFonts w:ascii="Arial" w:eastAsia="Arial" w:hAnsi="Arial" w:cs="Arial"/>
          <w:color w:val="000000"/>
        </w:rPr>
      </w:pPr>
      <w:r>
        <w:rPr>
          <w:rFonts w:ascii="Arial" w:eastAsia="Arial" w:hAnsi="Arial" w:cs="Arial"/>
          <w:color w:val="000000"/>
        </w:rPr>
        <w:t>A</w:t>
      </w:r>
    </w:p>
    <w:p w14:paraId="12C99FA4" w14:textId="77777777" w:rsidR="00752844" w:rsidRDefault="009E36AD">
      <w:pPr>
        <w:spacing w:after="0" w:line="360" w:lineRule="auto"/>
        <w:jc w:val="both"/>
        <w:rPr>
          <w:rFonts w:ascii="Arial" w:eastAsia="Arial" w:hAnsi="Arial" w:cs="Arial"/>
          <w:color w:val="000000"/>
        </w:rPr>
      </w:pPr>
      <w:r>
        <w:rPr>
          <w:rFonts w:ascii="Arial" w:eastAsia="Arial" w:hAnsi="Arial" w:cs="Arial"/>
          <w:color w:val="000000"/>
        </w:rPr>
        <w:t xml:space="preserve">Prefeitura Municipal de </w:t>
      </w:r>
      <w:r>
        <w:rPr>
          <w:rFonts w:ascii="Arial" w:eastAsia="Arial" w:hAnsi="Arial" w:cs="Arial"/>
        </w:rPr>
        <w:t>Carbonita</w:t>
      </w:r>
      <w:r>
        <w:rPr>
          <w:rFonts w:ascii="Arial" w:eastAsia="Arial" w:hAnsi="Arial" w:cs="Arial"/>
          <w:color w:val="000000"/>
        </w:rPr>
        <w:t>/MG</w:t>
      </w:r>
    </w:p>
    <w:p w14:paraId="5BFE14D8" w14:textId="77777777" w:rsidR="00752844" w:rsidRPr="006A4795" w:rsidRDefault="009E36AD">
      <w:pPr>
        <w:tabs>
          <w:tab w:val="left" w:pos="4960"/>
        </w:tabs>
        <w:spacing w:after="0" w:line="360" w:lineRule="auto"/>
        <w:jc w:val="both"/>
        <w:rPr>
          <w:rFonts w:ascii="Arial" w:eastAsia="Arial" w:hAnsi="Arial" w:cs="Arial"/>
          <w:color w:val="000000"/>
        </w:rPr>
      </w:pPr>
      <w:r>
        <w:rPr>
          <w:rFonts w:ascii="Arial" w:eastAsia="Arial" w:hAnsi="Arial" w:cs="Arial"/>
          <w:color w:val="000000"/>
        </w:rPr>
        <w:t xml:space="preserve">A/C Agente </w:t>
      </w:r>
      <w:r w:rsidRPr="006A4795">
        <w:rPr>
          <w:rFonts w:ascii="Arial" w:eastAsia="Arial" w:hAnsi="Arial" w:cs="Arial"/>
          <w:color w:val="000000"/>
        </w:rPr>
        <w:t>de Contratação</w:t>
      </w:r>
    </w:p>
    <w:p w14:paraId="3D727A23" w14:textId="77777777" w:rsidR="00752844" w:rsidRPr="006A4795" w:rsidRDefault="00752844">
      <w:pPr>
        <w:tabs>
          <w:tab w:val="left" w:pos="4960"/>
        </w:tabs>
        <w:spacing w:after="0" w:line="360" w:lineRule="auto"/>
        <w:jc w:val="both"/>
        <w:rPr>
          <w:rFonts w:ascii="Arial" w:eastAsia="Arial" w:hAnsi="Arial" w:cs="Arial"/>
          <w:color w:val="000000"/>
        </w:rPr>
      </w:pPr>
    </w:p>
    <w:p w14:paraId="6BC4581F" w14:textId="7A39F4C2" w:rsidR="00752844" w:rsidRPr="006A4795" w:rsidRDefault="009E36AD">
      <w:pPr>
        <w:tabs>
          <w:tab w:val="left" w:pos="4960"/>
        </w:tabs>
        <w:spacing w:after="0" w:line="360" w:lineRule="auto"/>
        <w:jc w:val="both"/>
        <w:rPr>
          <w:rFonts w:ascii="Arial" w:eastAsia="Arial" w:hAnsi="Arial" w:cs="Arial"/>
          <w:color w:val="000000"/>
        </w:rPr>
      </w:pPr>
      <w:r w:rsidRPr="006A4795">
        <w:rPr>
          <w:rFonts w:ascii="Arial" w:eastAsia="Arial" w:hAnsi="Arial" w:cs="Arial"/>
          <w:color w:val="000000"/>
        </w:rPr>
        <w:t>Referência: Credenciamento eletrônico 0</w:t>
      </w:r>
      <w:r w:rsidR="006A4795" w:rsidRPr="006A4795">
        <w:rPr>
          <w:rFonts w:ascii="Arial" w:eastAsia="Arial" w:hAnsi="Arial" w:cs="Arial"/>
          <w:color w:val="000000"/>
        </w:rPr>
        <w:t>12</w:t>
      </w:r>
      <w:r w:rsidRPr="006A4795">
        <w:rPr>
          <w:rFonts w:ascii="Arial" w:eastAsia="Arial" w:hAnsi="Arial" w:cs="Arial"/>
          <w:color w:val="000000"/>
        </w:rPr>
        <w:t>/2025</w:t>
      </w:r>
    </w:p>
    <w:p w14:paraId="66757B12" w14:textId="4E1FDEF3" w:rsidR="00752844" w:rsidRPr="006A4795" w:rsidRDefault="009E36AD">
      <w:pPr>
        <w:tabs>
          <w:tab w:val="left" w:pos="4960"/>
        </w:tabs>
        <w:spacing w:after="0" w:line="360" w:lineRule="auto"/>
        <w:jc w:val="both"/>
        <w:rPr>
          <w:rFonts w:ascii="Arial" w:eastAsia="Arial" w:hAnsi="Arial" w:cs="Arial"/>
          <w:color w:val="000000"/>
        </w:rPr>
      </w:pPr>
      <w:r w:rsidRPr="006A4795">
        <w:rPr>
          <w:rFonts w:ascii="Arial" w:eastAsia="Arial" w:hAnsi="Arial" w:cs="Arial"/>
          <w:color w:val="000000"/>
        </w:rPr>
        <w:t>INEXIGIBILIDADE DE LICITAÇÃO N°</w:t>
      </w:r>
      <w:r w:rsidR="006A4795" w:rsidRPr="006A4795">
        <w:rPr>
          <w:rFonts w:ascii="Arial" w:eastAsia="Arial" w:hAnsi="Arial" w:cs="Arial"/>
          <w:color w:val="000000"/>
        </w:rPr>
        <w:t xml:space="preserve"> 019</w:t>
      </w:r>
      <w:r w:rsidRPr="006A4795">
        <w:rPr>
          <w:rFonts w:ascii="Arial" w:eastAsia="Arial" w:hAnsi="Arial" w:cs="Arial"/>
          <w:color w:val="000000"/>
        </w:rPr>
        <w:t>/2025</w:t>
      </w:r>
    </w:p>
    <w:p w14:paraId="43FF4B43" w14:textId="77777777" w:rsidR="00752844" w:rsidRDefault="009E36AD">
      <w:pPr>
        <w:spacing w:after="0" w:line="360" w:lineRule="auto"/>
        <w:jc w:val="both"/>
        <w:rPr>
          <w:rFonts w:ascii="Arial" w:eastAsia="Arial" w:hAnsi="Arial" w:cs="Arial"/>
          <w:color w:val="000000"/>
        </w:rPr>
      </w:pPr>
      <w:r w:rsidRPr="006A4795">
        <w:rPr>
          <w:rFonts w:ascii="Arial" w:eastAsia="Arial" w:hAnsi="Arial" w:cs="Arial"/>
          <w:color w:val="000000"/>
        </w:rPr>
        <w:t>Prezado Senhor,</w:t>
      </w:r>
    </w:p>
    <w:p w14:paraId="33F72E7E" w14:textId="77777777" w:rsidR="00752844" w:rsidRDefault="00752844">
      <w:pPr>
        <w:spacing w:after="0" w:line="360" w:lineRule="auto"/>
        <w:jc w:val="both"/>
        <w:rPr>
          <w:rFonts w:ascii="Arial" w:eastAsia="Arial" w:hAnsi="Arial" w:cs="Arial"/>
          <w:color w:val="000000"/>
        </w:rPr>
      </w:pPr>
    </w:p>
    <w:p w14:paraId="2CBF79DB" w14:textId="77777777" w:rsidR="00752844" w:rsidRDefault="009E36AD">
      <w:pPr>
        <w:spacing w:after="0" w:line="360" w:lineRule="auto"/>
        <w:jc w:val="both"/>
        <w:rPr>
          <w:rFonts w:ascii="Arial" w:eastAsia="Arial" w:hAnsi="Arial" w:cs="Arial"/>
        </w:rPr>
      </w:pPr>
      <w:r>
        <w:rPr>
          <w:rFonts w:ascii="Arial" w:eastAsia="Arial" w:hAnsi="Arial" w:cs="Arial"/>
        </w:rPr>
        <w:t>A EMPRESA____________________, inscrita no CNPJ sob o nº ________________, com sede na Rua ___________, nº ________, Bairro ___________, na cidade de __________/____, por seu representante legal, Senhor ________________, portador da Cédula de Identidade, RG. nº ___________ e do CPF nº _____________, residente e domiciliado na Rua ____________, nº _________, Bairro _______, em ________________/___, representada por __________________________</w:t>
      </w:r>
      <w:r>
        <w:rPr>
          <w:rFonts w:ascii="Arial" w:eastAsia="Arial" w:hAnsi="Arial" w:cs="Arial"/>
          <w:b/>
        </w:rPr>
        <w:t xml:space="preserve">(qualificação: nacionalidade, estado civil, cargo ocupado na empresa, RG), </w:t>
      </w:r>
      <w:r>
        <w:rPr>
          <w:rFonts w:ascii="Arial" w:eastAsia="Arial" w:hAnsi="Arial" w:cs="Arial"/>
        </w:rPr>
        <w:t>em atendimento ao disposto no Edital de Credenciamento nº</w:t>
      </w:r>
      <w:r>
        <w:rPr>
          <w:rFonts w:ascii="Arial" w:eastAsia="Arial" w:hAnsi="Arial" w:cs="Arial"/>
          <w:b/>
        </w:rPr>
        <w:t xml:space="preserve">  ________ e </w:t>
      </w:r>
      <w:r>
        <w:rPr>
          <w:rFonts w:ascii="Arial" w:eastAsia="Arial" w:hAnsi="Arial" w:cs="Arial"/>
        </w:rPr>
        <w:t>no inciso V do art. 27 da Lei 8666/93, vem perante Vossa Senhoria DECLARAR que não emprega menor de dezoito anos em trabalho noturno, perigoso ou insalubre, bem como não emprega menor de dezesseis anos.</w:t>
      </w:r>
    </w:p>
    <w:p w14:paraId="48B2977B" w14:textId="77777777" w:rsidR="00752844" w:rsidRDefault="00752844">
      <w:pPr>
        <w:spacing w:after="0"/>
        <w:jc w:val="center"/>
        <w:rPr>
          <w:rFonts w:ascii="Arial" w:eastAsia="Arial" w:hAnsi="Arial" w:cs="Arial"/>
        </w:rPr>
      </w:pPr>
    </w:p>
    <w:p w14:paraId="066A2A1F" w14:textId="77777777" w:rsidR="00752844" w:rsidRDefault="00752844">
      <w:pPr>
        <w:spacing w:after="0" w:line="360" w:lineRule="auto"/>
        <w:jc w:val="both"/>
        <w:rPr>
          <w:rFonts w:ascii="Arial" w:eastAsia="Arial" w:hAnsi="Arial" w:cs="Arial"/>
        </w:rPr>
      </w:pPr>
    </w:p>
    <w:p w14:paraId="31DE91F9" w14:textId="5C19296F" w:rsidR="00752844" w:rsidRDefault="009E36AD">
      <w:pPr>
        <w:spacing w:after="0" w:line="360" w:lineRule="auto"/>
        <w:rPr>
          <w:rFonts w:ascii="Arial" w:eastAsia="Arial" w:hAnsi="Arial" w:cs="Arial"/>
        </w:rPr>
      </w:pPr>
      <w:r>
        <w:rPr>
          <w:rFonts w:ascii="Arial" w:eastAsia="Arial" w:hAnsi="Arial" w:cs="Arial"/>
        </w:rPr>
        <w:t>(   ) Emprega menor, a partir de 16 (</w:t>
      </w:r>
      <w:r w:rsidR="00B3104A">
        <w:rPr>
          <w:rFonts w:ascii="Arial" w:eastAsia="Arial" w:hAnsi="Arial" w:cs="Arial"/>
        </w:rPr>
        <w:t>dezesseis</w:t>
      </w:r>
      <w:r>
        <w:rPr>
          <w:rFonts w:ascii="Arial" w:eastAsia="Arial" w:hAnsi="Arial" w:cs="Arial"/>
        </w:rPr>
        <w:t>) anos, na condição de aprendiz.</w:t>
      </w:r>
    </w:p>
    <w:p w14:paraId="4292C577" w14:textId="77777777" w:rsidR="00752844" w:rsidRDefault="00752844">
      <w:pPr>
        <w:spacing w:after="0" w:line="360" w:lineRule="auto"/>
        <w:rPr>
          <w:rFonts w:ascii="Arial" w:eastAsia="Arial" w:hAnsi="Arial" w:cs="Arial"/>
        </w:rPr>
      </w:pPr>
    </w:p>
    <w:p w14:paraId="13AE2F10" w14:textId="77777777" w:rsidR="00752844" w:rsidRDefault="00752844">
      <w:pPr>
        <w:spacing w:after="0" w:line="360" w:lineRule="auto"/>
        <w:jc w:val="center"/>
        <w:rPr>
          <w:rFonts w:ascii="Arial" w:eastAsia="Arial" w:hAnsi="Arial" w:cs="Arial"/>
        </w:rPr>
      </w:pPr>
    </w:p>
    <w:p w14:paraId="1C504192" w14:textId="77777777" w:rsidR="00752844" w:rsidRDefault="00752844">
      <w:pPr>
        <w:spacing w:after="0" w:line="360" w:lineRule="auto"/>
        <w:jc w:val="center"/>
        <w:rPr>
          <w:rFonts w:ascii="Arial" w:eastAsia="Arial" w:hAnsi="Arial" w:cs="Arial"/>
        </w:rPr>
      </w:pPr>
    </w:p>
    <w:p w14:paraId="4DF03FD3" w14:textId="77777777" w:rsidR="00752844" w:rsidRDefault="009E36AD">
      <w:pPr>
        <w:spacing w:after="0" w:line="360" w:lineRule="auto"/>
        <w:jc w:val="center"/>
        <w:rPr>
          <w:rFonts w:ascii="Arial" w:eastAsia="Arial" w:hAnsi="Arial" w:cs="Arial"/>
        </w:rPr>
      </w:pPr>
      <w:r>
        <w:rPr>
          <w:rFonts w:ascii="Arial" w:eastAsia="Arial" w:hAnsi="Arial" w:cs="Arial"/>
        </w:rPr>
        <w:t>_______________, ______ de ____________de 2025</w:t>
      </w:r>
    </w:p>
    <w:p w14:paraId="14CD6DED" w14:textId="77777777" w:rsidR="00752844" w:rsidRDefault="009E36AD">
      <w:pPr>
        <w:spacing w:after="0"/>
        <w:jc w:val="both"/>
        <w:rPr>
          <w:rFonts w:ascii="Arial" w:eastAsia="Arial" w:hAnsi="Arial" w:cs="Arial"/>
        </w:rPr>
      </w:pPr>
      <w:r>
        <w:rPr>
          <w:rFonts w:ascii="Arial" w:eastAsia="Arial" w:hAnsi="Arial" w:cs="Arial"/>
        </w:rPr>
        <w:t>Atenciosamente,</w:t>
      </w:r>
    </w:p>
    <w:p w14:paraId="27FEE2A2" w14:textId="77777777" w:rsidR="00752844" w:rsidRDefault="00752844">
      <w:pPr>
        <w:spacing w:after="0"/>
        <w:jc w:val="both"/>
        <w:rPr>
          <w:rFonts w:ascii="Arial" w:eastAsia="Arial" w:hAnsi="Arial" w:cs="Arial"/>
        </w:rPr>
      </w:pPr>
    </w:p>
    <w:p w14:paraId="784929E7" w14:textId="77777777" w:rsidR="00752844" w:rsidRDefault="00752844">
      <w:pPr>
        <w:spacing w:after="0"/>
        <w:jc w:val="both"/>
        <w:rPr>
          <w:rFonts w:ascii="Arial" w:eastAsia="Arial" w:hAnsi="Arial" w:cs="Arial"/>
        </w:rPr>
      </w:pPr>
    </w:p>
    <w:p w14:paraId="29D986F1" w14:textId="77777777" w:rsidR="00752844" w:rsidRDefault="009E36AD">
      <w:pPr>
        <w:spacing w:after="0"/>
        <w:jc w:val="center"/>
        <w:rPr>
          <w:rFonts w:ascii="Arial" w:eastAsia="Arial" w:hAnsi="Arial" w:cs="Arial"/>
        </w:rPr>
      </w:pPr>
      <w:r>
        <w:rPr>
          <w:rFonts w:ascii="Arial" w:eastAsia="Arial" w:hAnsi="Arial" w:cs="Arial"/>
        </w:rPr>
        <w:t>NOME</w:t>
      </w:r>
    </w:p>
    <w:p w14:paraId="191AA77E" w14:textId="77777777" w:rsidR="00752844" w:rsidRDefault="009E36AD">
      <w:pPr>
        <w:spacing w:after="0"/>
        <w:jc w:val="center"/>
        <w:rPr>
          <w:rFonts w:ascii="Arial" w:eastAsia="Arial" w:hAnsi="Arial" w:cs="Arial"/>
        </w:rPr>
      </w:pPr>
      <w:r>
        <w:rPr>
          <w:rFonts w:ascii="Arial" w:eastAsia="Arial" w:hAnsi="Arial" w:cs="Arial"/>
        </w:rPr>
        <w:t>Representante legal da empresa</w:t>
      </w:r>
    </w:p>
    <w:p w14:paraId="2E983B61" w14:textId="77777777" w:rsidR="00752844" w:rsidRDefault="00752844">
      <w:pPr>
        <w:spacing w:after="0"/>
        <w:jc w:val="center"/>
        <w:rPr>
          <w:rFonts w:ascii="Arial" w:eastAsia="Arial" w:hAnsi="Arial" w:cs="Arial"/>
        </w:rPr>
      </w:pPr>
    </w:p>
    <w:p w14:paraId="212AD155" w14:textId="77777777" w:rsidR="00752844" w:rsidRDefault="00752844">
      <w:pPr>
        <w:spacing w:after="0" w:line="360" w:lineRule="auto"/>
        <w:jc w:val="both"/>
        <w:rPr>
          <w:rFonts w:ascii="Arial" w:eastAsia="Arial" w:hAnsi="Arial" w:cs="Arial"/>
        </w:rPr>
      </w:pPr>
    </w:p>
    <w:p w14:paraId="02AD5C3C" w14:textId="77777777" w:rsidR="00752844" w:rsidRDefault="00752844">
      <w:pPr>
        <w:rPr>
          <w:rFonts w:ascii="Arial" w:eastAsia="Arial" w:hAnsi="Arial" w:cs="Arial"/>
        </w:rPr>
      </w:pPr>
    </w:p>
    <w:p w14:paraId="4FB81FAB" w14:textId="77777777" w:rsidR="00752844" w:rsidRDefault="00752844">
      <w:pPr>
        <w:rPr>
          <w:rFonts w:ascii="Arial" w:eastAsia="Arial" w:hAnsi="Arial" w:cs="Arial"/>
        </w:rPr>
      </w:pPr>
    </w:p>
    <w:p w14:paraId="65A3D3F7" w14:textId="77777777" w:rsidR="00752844" w:rsidRDefault="00752844">
      <w:pPr>
        <w:rPr>
          <w:rFonts w:ascii="Arial" w:eastAsia="Arial" w:hAnsi="Arial" w:cs="Arial"/>
        </w:rPr>
      </w:pPr>
    </w:p>
    <w:p w14:paraId="59078A56" w14:textId="77777777" w:rsidR="00752844" w:rsidRDefault="00752844">
      <w:pPr>
        <w:rPr>
          <w:rFonts w:ascii="Arial" w:eastAsia="Arial" w:hAnsi="Arial" w:cs="Arial"/>
        </w:rPr>
      </w:pPr>
    </w:p>
    <w:p w14:paraId="1152FCC2" w14:textId="77777777" w:rsidR="00752844" w:rsidRDefault="00752844">
      <w:pPr>
        <w:rPr>
          <w:rFonts w:ascii="Arial" w:eastAsia="Arial" w:hAnsi="Arial" w:cs="Arial"/>
        </w:rPr>
      </w:pPr>
    </w:p>
    <w:p w14:paraId="37B74717" w14:textId="77777777" w:rsidR="00752844" w:rsidRDefault="009E36AD">
      <w:pPr>
        <w:pBdr>
          <w:top w:val="single" w:sz="4" w:space="1" w:color="000000"/>
          <w:left w:val="single" w:sz="4" w:space="4" w:color="000000"/>
          <w:bottom w:val="single" w:sz="4" w:space="1" w:color="000000"/>
          <w:right w:val="single" w:sz="4" w:space="4" w:color="000000"/>
        </w:pBdr>
        <w:shd w:val="clear" w:color="auto" w:fill="BFBFBF"/>
        <w:spacing w:after="0"/>
        <w:ind w:firstLine="1110"/>
        <w:jc w:val="center"/>
        <w:rPr>
          <w:rFonts w:ascii="Arial" w:eastAsia="Arial" w:hAnsi="Arial" w:cs="Arial"/>
          <w:b/>
        </w:rPr>
      </w:pPr>
      <w:bookmarkStart w:id="15" w:name="_heading=h.r5i95oacsaa7" w:colFirst="0" w:colLast="0"/>
      <w:bookmarkEnd w:id="15"/>
      <w:r>
        <w:rPr>
          <w:rFonts w:ascii="Arial" w:eastAsia="Arial" w:hAnsi="Arial" w:cs="Arial"/>
          <w:b/>
        </w:rPr>
        <w:t>ANEXO VI – MODELO DE DECLARAÇÃO DE MICROEMPRESA E EMPRESA DE PEQUENO PORTE</w:t>
      </w:r>
    </w:p>
    <w:p w14:paraId="0D2F0211" w14:textId="77777777" w:rsidR="00752844" w:rsidRDefault="00752844">
      <w:pPr>
        <w:spacing w:after="0"/>
        <w:jc w:val="center"/>
        <w:rPr>
          <w:rFonts w:ascii="Arial" w:eastAsia="Arial" w:hAnsi="Arial" w:cs="Arial"/>
          <w:b/>
        </w:rPr>
      </w:pPr>
    </w:p>
    <w:p w14:paraId="12444C55" w14:textId="77777777" w:rsidR="006A4795" w:rsidRPr="006A4795" w:rsidRDefault="006A4795" w:rsidP="006A4795">
      <w:pPr>
        <w:tabs>
          <w:tab w:val="left" w:pos="4960"/>
        </w:tabs>
        <w:spacing w:after="0" w:line="360" w:lineRule="auto"/>
        <w:jc w:val="both"/>
        <w:rPr>
          <w:rFonts w:ascii="Arial" w:eastAsia="Arial" w:hAnsi="Arial" w:cs="Arial"/>
          <w:color w:val="000000"/>
        </w:rPr>
      </w:pPr>
      <w:r w:rsidRPr="006A4795">
        <w:rPr>
          <w:rFonts w:ascii="Arial" w:eastAsia="Arial" w:hAnsi="Arial" w:cs="Arial"/>
          <w:color w:val="000000"/>
        </w:rPr>
        <w:t>Credenciamento eletrônico 012/2025</w:t>
      </w:r>
    </w:p>
    <w:p w14:paraId="61310CE1" w14:textId="77777777" w:rsidR="006A4795" w:rsidRPr="006A4795" w:rsidRDefault="006A4795" w:rsidP="006A4795">
      <w:pPr>
        <w:tabs>
          <w:tab w:val="left" w:pos="4960"/>
        </w:tabs>
        <w:spacing w:after="0" w:line="360" w:lineRule="auto"/>
        <w:jc w:val="both"/>
        <w:rPr>
          <w:rFonts w:ascii="Arial" w:eastAsia="Arial" w:hAnsi="Arial" w:cs="Arial"/>
          <w:color w:val="000000"/>
        </w:rPr>
      </w:pPr>
      <w:r w:rsidRPr="006A4795">
        <w:rPr>
          <w:rFonts w:ascii="Arial" w:eastAsia="Arial" w:hAnsi="Arial" w:cs="Arial"/>
          <w:color w:val="000000"/>
        </w:rPr>
        <w:t>INEXIGIBILIDADE DE LICITAÇÃO N° 019/2025</w:t>
      </w:r>
    </w:p>
    <w:p w14:paraId="382E1E76" w14:textId="77777777" w:rsidR="00752844" w:rsidRDefault="00752844">
      <w:pPr>
        <w:spacing w:after="0"/>
        <w:jc w:val="center"/>
        <w:rPr>
          <w:rFonts w:ascii="Arial" w:eastAsia="Arial" w:hAnsi="Arial" w:cs="Arial"/>
        </w:rPr>
      </w:pPr>
    </w:p>
    <w:p w14:paraId="5C5372AD" w14:textId="77777777" w:rsidR="00752844" w:rsidRDefault="00752844">
      <w:pPr>
        <w:spacing w:after="0"/>
        <w:jc w:val="center"/>
        <w:rPr>
          <w:rFonts w:ascii="Arial" w:eastAsia="Arial" w:hAnsi="Arial" w:cs="Arial"/>
        </w:rPr>
      </w:pPr>
    </w:p>
    <w:p w14:paraId="08634093" w14:textId="77777777" w:rsidR="00752844" w:rsidRDefault="009E36AD">
      <w:pPr>
        <w:spacing w:after="0" w:line="360" w:lineRule="auto"/>
        <w:jc w:val="both"/>
        <w:rPr>
          <w:rFonts w:ascii="Arial" w:eastAsia="Arial" w:hAnsi="Arial" w:cs="Arial"/>
        </w:rPr>
      </w:pPr>
      <w:r>
        <w:rPr>
          <w:rFonts w:ascii="Arial" w:eastAsia="Arial" w:hAnsi="Arial" w:cs="Arial"/>
        </w:rPr>
        <w:t xml:space="preserve">A (NOME/RAZÃO SOCIAL DA EMPRESA) _______________________________, inscrita no CNPJ/MF sob o n° _______________, por intermédio de seu representante  legal, o(a) Sr.(a)__________________________, portador do Documento de Identidade nº _________ e CPF sob o nº _______________, DECLARA, sob as penas da Lei, que cumpre os requisitos legais para qualificação como _________________________(incluir uma das condições da empresa, se é Micro Empresa (ME) ou Empresa de Pequeno Porte (EPP)), nos termos da legislação vigente, art. 3º da Lei Complementar nº 123/2006 e que não está sujeita a quaisquer dos impedimentos do §4º deste artigo, estando apta a usufruir do tratamento favorecido estabelecido nos arts. 42º a 49º da referida Lei. </w:t>
      </w:r>
    </w:p>
    <w:p w14:paraId="62B10631" w14:textId="77777777" w:rsidR="00752844" w:rsidRDefault="00752844">
      <w:pPr>
        <w:spacing w:after="0" w:line="360" w:lineRule="auto"/>
        <w:jc w:val="center"/>
        <w:rPr>
          <w:rFonts w:ascii="Arial" w:eastAsia="Arial" w:hAnsi="Arial" w:cs="Arial"/>
        </w:rPr>
      </w:pPr>
    </w:p>
    <w:p w14:paraId="3C4767E2" w14:textId="77777777" w:rsidR="00752844" w:rsidRDefault="009E36AD">
      <w:pPr>
        <w:spacing w:after="0" w:line="360" w:lineRule="auto"/>
        <w:jc w:val="center"/>
        <w:rPr>
          <w:rFonts w:ascii="Arial" w:eastAsia="Arial" w:hAnsi="Arial" w:cs="Arial"/>
        </w:rPr>
      </w:pPr>
      <w:r>
        <w:rPr>
          <w:rFonts w:ascii="Arial" w:eastAsia="Arial" w:hAnsi="Arial" w:cs="Arial"/>
        </w:rPr>
        <w:t>Local e data.</w:t>
      </w:r>
    </w:p>
    <w:p w14:paraId="1A691A07" w14:textId="77777777" w:rsidR="00752844" w:rsidRDefault="00752844">
      <w:pPr>
        <w:spacing w:after="0" w:line="360" w:lineRule="auto"/>
        <w:jc w:val="center"/>
        <w:rPr>
          <w:rFonts w:ascii="Arial" w:eastAsia="Arial" w:hAnsi="Arial" w:cs="Arial"/>
        </w:rPr>
      </w:pPr>
    </w:p>
    <w:p w14:paraId="4D18389D" w14:textId="77777777" w:rsidR="00752844" w:rsidRDefault="00752844">
      <w:pPr>
        <w:spacing w:after="0" w:line="360" w:lineRule="auto"/>
        <w:jc w:val="center"/>
        <w:rPr>
          <w:rFonts w:ascii="Arial" w:eastAsia="Arial" w:hAnsi="Arial" w:cs="Arial"/>
        </w:rPr>
      </w:pPr>
    </w:p>
    <w:p w14:paraId="3540B01C" w14:textId="77777777" w:rsidR="00752844" w:rsidRDefault="009E36AD">
      <w:pPr>
        <w:spacing w:after="0" w:line="360" w:lineRule="auto"/>
        <w:jc w:val="center"/>
        <w:rPr>
          <w:rFonts w:ascii="Arial" w:eastAsia="Arial" w:hAnsi="Arial" w:cs="Arial"/>
        </w:rPr>
      </w:pPr>
      <w:r>
        <w:rPr>
          <w:rFonts w:ascii="Arial" w:eastAsia="Arial" w:hAnsi="Arial" w:cs="Arial"/>
        </w:rPr>
        <w:t>_____________________________________</w:t>
      </w:r>
    </w:p>
    <w:p w14:paraId="0DB0EA2E" w14:textId="77777777" w:rsidR="00752844" w:rsidRDefault="009E36AD">
      <w:pPr>
        <w:spacing w:after="0" w:line="360" w:lineRule="auto"/>
        <w:jc w:val="center"/>
        <w:rPr>
          <w:rFonts w:ascii="Arial" w:eastAsia="Arial" w:hAnsi="Arial" w:cs="Arial"/>
        </w:rPr>
      </w:pPr>
      <w:r>
        <w:rPr>
          <w:rFonts w:ascii="Arial" w:eastAsia="Arial" w:hAnsi="Arial" w:cs="Arial"/>
        </w:rPr>
        <w:t>(Assinatura do Representante da Empresa)</w:t>
      </w:r>
    </w:p>
    <w:p w14:paraId="5714AF8A" w14:textId="77777777" w:rsidR="00752844" w:rsidRDefault="00752844">
      <w:pPr>
        <w:spacing w:after="0" w:line="360" w:lineRule="auto"/>
        <w:rPr>
          <w:rFonts w:ascii="Arial" w:eastAsia="Arial" w:hAnsi="Arial" w:cs="Arial"/>
        </w:rPr>
      </w:pPr>
    </w:p>
    <w:p w14:paraId="4F9F3040" w14:textId="77777777" w:rsidR="00752844" w:rsidRDefault="00752844">
      <w:pPr>
        <w:spacing w:after="0" w:line="360" w:lineRule="auto"/>
        <w:jc w:val="center"/>
        <w:rPr>
          <w:rFonts w:ascii="Arial" w:eastAsia="Arial" w:hAnsi="Arial" w:cs="Arial"/>
        </w:rPr>
      </w:pPr>
    </w:p>
    <w:p w14:paraId="290AEF67" w14:textId="77777777" w:rsidR="00752844" w:rsidRDefault="009E36AD">
      <w:pPr>
        <w:spacing w:after="0" w:line="360" w:lineRule="auto"/>
        <w:jc w:val="both"/>
        <w:rPr>
          <w:rFonts w:ascii="Arial" w:eastAsia="Arial" w:hAnsi="Arial" w:cs="Arial"/>
          <w:b/>
        </w:rPr>
      </w:pPr>
      <w:r>
        <w:rPr>
          <w:rFonts w:ascii="Arial" w:eastAsia="Arial" w:hAnsi="Arial" w:cs="Arial"/>
        </w:rPr>
        <w:t xml:space="preserve">_ </w:t>
      </w:r>
      <w:r>
        <w:rPr>
          <w:rFonts w:ascii="Arial" w:eastAsia="Arial" w:hAnsi="Arial" w:cs="Arial"/>
          <w:b/>
        </w:rPr>
        <w:t>Declaração a ser emitida em papel timbrado de forma que identifique a</w:t>
      </w:r>
    </w:p>
    <w:p w14:paraId="238F0854" w14:textId="77777777" w:rsidR="00752844" w:rsidRDefault="009E36AD">
      <w:pPr>
        <w:spacing w:after="0" w:line="360" w:lineRule="auto"/>
        <w:jc w:val="both"/>
        <w:rPr>
          <w:rFonts w:ascii="Arial" w:eastAsia="Arial" w:hAnsi="Arial" w:cs="Arial"/>
          <w:b/>
        </w:rPr>
      </w:pPr>
      <w:r>
        <w:rPr>
          <w:rFonts w:ascii="Arial" w:eastAsia="Arial" w:hAnsi="Arial" w:cs="Arial"/>
          <w:b/>
        </w:rPr>
        <w:t>proponente.</w:t>
      </w:r>
    </w:p>
    <w:p w14:paraId="413F440D" w14:textId="77777777" w:rsidR="00752844" w:rsidRDefault="009E36AD">
      <w:pPr>
        <w:spacing w:after="0" w:line="360" w:lineRule="auto"/>
        <w:jc w:val="both"/>
        <w:rPr>
          <w:rFonts w:ascii="Arial" w:eastAsia="Arial" w:hAnsi="Arial" w:cs="Arial"/>
          <w:b/>
        </w:rPr>
      </w:pPr>
      <w:r>
        <w:rPr>
          <w:rFonts w:ascii="Arial" w:eastAsia="Arial" w:hAnsi="Arial" w:cs="Arial"/>
        </w:rPr>
        <w:t xml:space="preserve">_ </w:t>
      </w:r>
      <w:r>
        <w:rPr>
          <w:rFonts w:ascii="Arial" w:eastAsia="Arial" w:hAnsi="Arial" w:cs="Arial"/>
          <w:b/>
        </w:rPr>
        <w:t>Apresentar junto com a documentação para inscrição no processo de</w:t>
      </w:r>
    </w:p>
    <w:p w14:paraId="33226FC7" w14:textId="77777777" w:rsidR="00752844" w:rsidRDefault="009E36AD">
      <w:pPr>
        <w:spacing w:after="0" w:line="360" w:lineRule="auto"/>
        <w:jc w:val="both"/>
        <w:rPr>
          <w:rFonts w:ascii="Arial" w:eastAsia="Arial" w:hAnsi="Arial" w:cs="Arial"/>
          <w:b/>
        </w:rPr>
      </w:pPr>
      <w:r>
        <w:rPr>
          <w:rFonts w:ascii="Arial" w:eastAsia="Arial" w:hAnsi="Arial" w:cs="Arial"/>
          <w:b/>
        </w:rPr>
        <w:t>credenciamento.</w:t>
      </w:r>
    </w:p>
    <w:p w14:paraId="4B2702F4" w14:textId="77777777" w:rsidR="00752844" w:rsidRDefault="00752844">
      <w:pPr>
        <w:spacing w:after="0" w:line="240" w:lineRule="auto"/>
        <w:jc w:val="center"/>
        <w:rPr>
          <w:rFonts w:ascii="Arial" w:eastAsia="Arial" w:hAnsi="Arial" w:cs="Arial"/>
        </w:rPr>
      </w:pPr>
    </w:p>
    <w:p w14:paraId="32A9266E" w14:textId="77777777" w:rsidR="00752844" w:rsidRDefault="009E36AD">
      <w:pPr>
        <w:rPr>
          <w:rFonts w:ascii="Arial" w:eastAsia="Arial" w:hAnsi="Arial" w:cs="Arial"/>
        </w:rPr>
      </w:pPr>
      <w:r>
        <w:rPr>
          <w:rFonts w:ascii="Arial" w:eastAsia="Arial" w:hAnsi="Arial" w:cs="Arial"/>
        </w:rPr>
        <w:t xml:space="preserve"> </w:t>
      </w:r>
    </w:p>
    <w:sectPr w:rsidR="00752844">
      <w:headerReference w:type="default" r:id="rId15"/>
      <w:footerReference w:type="default" r:id="rId16"/>
      <w:pgSz w:w="11906" w:h="16838"/>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E4AB" w14:textId="77777777" w:rsidR="009E36AD" w:rsidRDefault="009E36AD">
      <w:pPr>
        <w:spacing w:after="0" w:line="240" w:lineRule="auto"/>
      </w:pPr>
      <w:r>
        <w:separator/>
      </w:r>
    </w:p>
  </w:endnote>
  <w:endnote w:type="continuationSeparator" w:id="0">
    <w:p w14:paraId="0BA7E63B" w14:textId="77777777" w:rsidR="009E36AD" w:rsidRDefault="009E3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4C61" w14:textId="77777777" w:rsidR="00752844" w:rsidRDefault="009E36AD">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25EA2EEA" wp14:editId="2416844D">
              <wp:simplePos x="0" y="0"/>
              <wp:positionH relativeFrom="column">
                <wp:posOffset>5684202</wp:posOffset>
              </wp:positionH>
              <wp:positionV relativeFrom="paragraph">
                <wp:posOffset>-4761</wp:posOffset>
              </wp:positionV>
              <wp:extent cx="80645" cy="180340"/>
              <wp:effectExtent l="0" t="0" r="0" b="0"/>
              <wp:wrapNone/>
              <wp:docPr id="8" name="Retângulo 8"/>
              <wp:cNvGraphicFramePr/>
              <a:graphic xmlns:a="http://schemas.openxmlformats.org/drawingml/2006/main">
                <a:graphicData uri="http://schemas.microsoft.com/office/word/2010/wordprocessingShape">
                  <wps:wsp>
                    <wps:cNvSpPr/>
                    <wps:spPr>
                      <a:xfrm>
                        <a:off x="5310440" y="3694593"/>
                        <a:ext cx="71120" cy="170815"/>
                      </a:xfrm>
                      <a:prstGeom prst="rect">
                        <a:avLst/>
                      </a:prstGeom>
                      <a:noFill/>
                      <a:ln>
                        <a:noFill/>
                      </a:ln>
                    </wps:spPr>
                    <wps:txbx>
                      <w:txbxContent>
                        <w:p w14:paraId="0EDE47C8" w14:textId="77777777" w:rsidR="00752844" w:rsidRDefault="009E36AD">
                          <w:pPr>
                            <w:spacing w:after="0" w:line="240" w:lineRule="auto"/>
                            <w:textDirection w:val="btLr"/>
                          </w:pPr>
                          <w:r>
                            <w:rPr>
                              <w:rFonts w:ascii="Arial" w:eastAsia="Arial" w:hAnsi="Arial" w:cs="Arial"/>
                              <w:color w:val="000000"/>
                              <w:sz w:val="28"/>
                            </w:rPr>
                            <w:t xml:space="preserve"> PAGE  \* MERGEFORMAT 27</w:t>
                          </w:r>
                        </w:p>
                      </w:txbxContent>
                    </wps:txbx>
                    <wps:bodyPr spcFirstLastPara="1" wrap="square" lIns="0" tIns="0" rIns="0" bIns="0" anchor="t" anchorCtr="0">
                      <a:noAutofit/>
                    </wps:bodyPr>
                  </wps:wsp>
                </a:graphicData>
              </a:graphic>
            </wp:anchor>
          </w:drawing>
        </mc:Choice>
        <mc:Fallback>
          <w:pict>
            <v:rect w14:anchorId="25EA2EEA" id="Retângulo 8" o:spid="_x0000_s1026" style="position:absolute;margin-left:447.55pt;margin-top:-.35pt;width:6.35pt;height:14.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zJIsAEAAEgDAAAOAAAAZHJzL2Uyb0RvYy54bWysU9tu2zAMfR/QfxD0vtjOpRcjTlG0yDCg&#10;2AK0+wBFlmIBtqSSSuz8/Sg5adbtbeiLfCQSh4eH9PJ+6Fp2UIDG2YoXk5wzZaWrjd1V/Nfr+ust&#10;ZxiErUXrrKr4USG/X119Wfa+VFPXuLZWwIjEYtn7ijch+DLLUDaqEzhxXlkKagedCHSFXVaD6Im9&#10;a7Npnl9nvYPag5MKkV6fxiBfJX6tlQw/tUYVWFtx0hbSCencxjNbLUW5A+EbI08yxH+o6ISxVPSd&#10;6kkEwfZg/qHqjASHToeJdF3mtDZSpR6omyL/q5uXRniVeiFz0L/bhJ9HK38cXvwGyIbeY4kEYxeD&#10;hi5+SR8bKr6YFfl8TvYdKz67vpsv7majcWoITFLCTVFMKSwpXtzkt8UihrMLjwcM35TrWAQVBxpL&#10;ckscnjGMqeeUWNa6tWnbNJrWfnggzviSXcRGFIbtcOpg6+rjBhh6uTZU61lg2AigkRac9TTmiuPb&#10;XoDirP1uyce4E2cAZ7A9A2Fl42hbAmcjfAxpd0ZND/vgtEn6o4qx9EkcjSs5cFqtuA9/3lPW5QdY&#10;/QYAAP//AwBQSwMEFAAGAAgAAAAhAOovSenfAAAACAEAAA8AAABkcnMvZG93bnJldi54bWxMj0tP&#10;wzAQhO9I/Adrkbi1TitBHsSpKh4qR9oiFW5uvCQR9jqK3Sbw61lOcBzNaOabcjU5K844hM6TgsU8&#10;AYFUe9NRo+B1/zTLQISoyWjrCRV8YYBVdXlR6sL4kbZ43sVGcAmFQitoY+wLKUPdotNh7nsk9j78&#10;4HRkOTTSDHrkcmflMklupdMd8UKre7xvsf7cnZyCTdav357999jYx/fN4eWQP+zzqNT11bS+AxFx&#10;in9h+MVndKiY6ehPZIKwCrL8ZsFRBbMUBPt5kvKVo4JlmoKsSvn/QPUDAAD//wMAUEsBAi0AFAAG&#10;AAgAAAAhALaDOJL+AAAA4QEAABMAAAAAAAAAAAAAAAAAAAAAAFtDb250ZW50X1R5cGVzXS54bWxQ&#10;SwECLQAUAAYACAAAACEAOP0h/9YAAACUAQAACwAAAAAAAAAAAAAAAAAvAQAAX3JlbHMvLnJlbHNQ&#10;SwECLQAUAAYACAAAACEAZmsySLABAABIAwAADgAAAAAAAAAAAAAAAAAuAgAAZHJzL2Uyb0RvYy54&#10;bWxQSwECLQAUAAYACAAAACEA6i9J6d8AAAAIAQAADwAAAAAAAAAAAAAAAAAKBAAAZHJzL2Rvd25y&#10;ZXYueG1sUEsFBgAAAAAEAAQA8wAAABYFAAAAAA==&#10;" filled="f" stroked="f">
              <v:textbox inset="0,0,0,0">
                <w:txbxContent>
                  <w:p w14:paraId="0EDE47C8" w14:textId="77777777" w:rsidR="00752844" w:rsidRDefault="009E36AD">
                    <w:pPr>
                      <w:spacing w:after="0" w:line="240" w:lineRule="auto"/>
                      <w:textDirection w:val="btLr"/>
                    </w:pPr>
                    <w:r>
                      <w:rPr>
                        <w:rFonts w:ascii="Arial" w:eastAsia="Arial" w:hAnsi="Arial" w:cs="Arial"/>
                        <w:color w:val="000000"/>
                        <w:sz w:val="28"/>
                      </w:rPr>
                      <w:t xml:space="preserve"> PAGE  \* MERGEFORMAT 27</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0DB9A" w14:textId="77777777" w:rsidR="009E36AD" w:rsidRDefault="009E36AD">
      <w:pPr>
        <w:spacing w:after="0" w:line="240" w:lineRule="auto"/>
      </w:pPr>
      <w:r>
        <w:separator/>
      </w:r>
    </w:p>
  </w:footnote>
  <w:footnote w:type="continuationSeparator" w:id="0">
    <w:p w14:paraId="50E20601" w14:textId="77777777" w:rsidR="009E36AD" w:rsidRDefault="009E3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FA30" w14:textId="11970E64" w:rsidR="001E4DA4" w:rsidRDefault="001E4DA4">
    <w:pPr>
      <w:pStyle w:val="Cabealho"/>
    </w:pPr>
    <w:r w:rsidRPr="000F0B5F">
      <w:rPr>
        <w:rFonts w:ascii="Arial" w:hAnsi="Arial" w:cs="Arial"/>
        <w:noProof/>
      </w:rPr>
      <w:drawing>
        <wp:anchor distT="0" distB="0" distL="114300" distR="114300" simplePos="0" relativeHeight="251660288" behindDoc="0" locked="0" layoutInCell="1" allowOverlap="1" wp14:anchorId="6B0FCC18" wp14:editId="5815B6A5">
          <wp:simplePos x="0" y="0"/>
          <wp:positionH relativeFrom="page">
            <wp:posOffset>1080135</wp:posOffset>
          </wp:positionH>
          <wp:positionV relativeFrom="paragraph">
            <wp:posOffset>323850</wp:posOffset>
          </wp:positionV>
          <wp:extent cx="4991100" cy="628650"/>
          <wp:effectExtent l="0" t="0" r="0" b="0"/>
          <wp:wrapThrough wrapText="bothSides">
            <wp:wrapPolygon edited="0">
              <wp:start x="0" y="0"/>
              <wp:lineTo x="0" y="20945"/>
              <wp:lineTo x="21518" y="20945"/>
              <wp:lineTo x="21518" y="0"/>
              <wp:lineTo x="0" y="0"/>
            </wp:wrapPolygon>
          </wp:wrapThrough>
          <wp:docPr id="933378818" name="Imagem 933378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r="20387" b="13386"/>
                  <a:stretch/>
                </pic:blipFill>
                <pic:spPr bwMode="auto">
                  <a:xfrm>
                    <a:off x="0" y="0"/>
                    <a:ext cx="4991100"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41875"/>
    <w:multiLevelType w:val="hybridMultilevel"/>
    <w:tmpl w:val="FF1469E4"/>
    <w:lvl w:ilvl="0" w:tplc="AA02A97A">
      <w:numFmt w:val="bullet"/>
      <w:lvlText w:val="-"/>
      <w:lvlJc w:val="left"/>
      <w:pPr>
        <w:ind w:left="568" w:hanging="147"/>
      </w:pPr>
      <w:rPr>
        <w:rFonts w:ascii="Times New Roman" w:eastAsia="Times New Roman" w:hAnsi="Times New Roman" w:cs="Times New Roman" w:hint="default"/>
        <w:spacing w:val="0"/>
        <w:w w:val="100"/>
        <w:lang w:val="pt-PT" w:eastAsia="en-US" w:bidi="ar-SA"/>
      </w:rPr>
    </w:lvl>
    <w:lvl w:ilvl="1" w:tplc="3FA8792C">
      <w:numFmt w:val="bullet"/>
      <w:lvlText w:val="•"/>
      <w:lvlJc w:val="left"/>
      <w:pPr>
        <w:ind w:left="1539" w:hanging="147"/>
      </w:pPr>
      <w:rPr>
        <w:rFonts w:hint="default"/>
        <w:lang w:val="pt-PT" w:eastAsia="en-US" w:bidi="ar-SA"/>
      </w:rPr>
    </w:lvl>
    <w:lvl w:ilvl="2" w:tplc="F22E77F6">
      <w:numFmt w:val="bullet"/>
      <w:lvlText w:val="•"/>
      <w:lvlJc w:val="left"/>
      <w:pPr>
        <w:ind w:left="2518" w:hanging="147"/>
      </w:pPr>
      <w:rPr>
        <w:rFonts w:hint="default"/>
        <w:lang w:val="pt-PT" w:eastAsia="en-US" w:bidi="ar-SA"/>
      </w:rPr>
    </w:lvl>
    <w:lvl w:ilvl="3" w:tplc="85EAC202">
      <w:numFmt w:val="bullet"/>
      <w:lvlText w:val="•"/>
      <w:lvlJc w:val="left"/>
      <w:pPr>
        <w:ind w:left="3497" w:hanging="147"/>
      </w:pPr>
      <w:rPr>
        <w:rFonts w:hint="default"/>
        <w:lang w:val="pt-PT" w:eastAsia="en-US" w:bidi="ar-SA"/>
      </w:rPr>
    </w:lvl>
    <w:lvl w:ilvl="4" w:tplc="38C8C9FA">
      <w:numFmt w:val="bullet"/>
      <w:lvlText w:val="•"/>
      <w:lvlJc w:val="left"/>
      <w:pPr>
        <w:ind w:left="4476" w:hanging="147"/>
      </w:pPr>
      <w:rPr>
        <w:rFonts w:hint="default"/>
        <w:lang w:val="pt-PT" w:eastAsia="en-US" w:bidi="ar-SA"/>
      </w:rPr>
    </w:lvl>
    <w:lvl w:ilvl="5" w:tplc="0372711C">
      <w:numFmt w:val="bullet"/>
      <w:lvlText w:val="•"/>
      <w:lvlJc w:val="left"/>
      <w:pPr>
        <w:ind w:left="5456" w:hanging="147"/>
      </w:pPr>
      <w:rPr>
        <w:rFonts w:hint="default"/>
        <w:lang w:val="pt-PT" w:eastAsia="en-US" w:bidi="ar-SA"/>
      </w:rPr>
    </w:lvl>
    <w:lvl w:ilvl="6" w:tplc="9D6CC880">
      <w:numFmt w:val="bullet"/>
      <w:lvlText w:val="•"/>
      <w:lvlJc w:val="left"/>
      <w:pPr>
        <w:ind w:left="6435" w:hanging="147"/>
      </w:pPr>
      <w:rPr>
        <w:rFonts w:hint="default"/>
        <w:lang w:val="pt-PT" w:eastAsia="en-US" w:bidi="ar-SA"/>
      </w:rPr>
    </w:lvl>
    <w:lvl w:ilvl="7" w:tplc="8250CD46">
      <w:numFmt w:val="bullet"/>
      <w:lvlText w:val="•"/>
      <w:lvlJc w:val="left"/>
      <w:pPr>
        <w:ind w:left="7414" w:hanging="147"/>
      </w:pPr>
      <w:rPr>
        <w:rFonts w:hint="default"/>
        <w:lang w:val="pt-PT" w:eastAsia="en-US" w:bidi="ar-SA"/>
      </w:rPr>
    </w:lvl>
    <w:lvl w:ilvl="8" w:tplc="9FEE1C32">
      <w:numFmt w:val="bullet"/>
      <w:lvlText w:val="•"/>
      <w:lvlJc w:val="left"/>
      <w:pPr>
        <w:ind w:left="8393" w:hanging="147"/>
      </w:pPr>
      <w:rPr>
        <w:rFonts w:hint="default"/>
        <w:lang w:val="pt-PT" w:eastAsia="en-US" w:bidi="ar-SA"/>
      </w:rPr>
    </w:lvl>
  </w:abstractNum>
  <w:abstractNum w:abstractNumId="1" w15:restartNumberingAfterBreak="0">
    <w:nsid w:val="29A267C9"/>
    <w:multiLevelType w:val="multilevel"/>
    <w:tmpl w:val="BD8EAA1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B5268BF"/>
    <w:multiLevelType w:val="multilevel"/>
    <w:tmpl w:val="6442A306"/>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4993734"/>
    <w:multiLevelType w:val="multilevel"/>
    <w:tmpl w:val="129892D8"/>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5D280E0E"/>
    <w:multiLevelType w:val="multilevel"/>
    <w:tmpl w:val="C9624FA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4872410"/>
    <w:multiLevelType w:val="multilevel"/>
    <w:tmpl w:val="60367DCA"/>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145657564">
    <w:abstractNumId w:val="2"/>
  </w:num>
  <w:num w:numId="2" w16cid:durableId="1740709157">
    <w:abstractNumId w:val="3"/>
  </w:num>
  <w:num w:numId="3" w16cid:durableId="1479111860">
    <w:abstractNumId w:val="5"/>
  </w:num>
  <w:num w:numId="4" w16cid:durableId="947195938">
    <w:abstractNumId w:val="0"/>
  </w:num>
  <w:num w:numId="5" w16cid:durableId="523907343">
    <w:abstractNumId w:val="4"/>
  </w:num>
  <w:num w:numId="6" w16cid:durableId="71284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844"/>
    <w:rsid w:val="000730A0"/>
    <w:rsid w:val="000E024E"/>
    <w:rsid w:val="001C5259"/>
    <w:rsid w:val="001E4DA4"/>
    <w:rsid w:val="00267CE8"/>
    <w:rsid w:val="0037744D"/>
    <w:rsid w:val="006A4795"/>
    <w:rsid w:val="007445D9"/>
    <w:rsid w:val="00752844"/>
    <w:rsid w:val="008F7EB9"/>
    <w:rsid w:val="00905467"/>
    <w:rsid w:val="00906D9B"/>
    <w:rsid w:val="00940717"/>
    <w:rsid w:val="009E36AD"/>
    <w:rsid w:val="00B17113"/>
    <w:rsid w:val="00B3104A"/>
    <w:rsid w:val="00BD7929"/>
    <w:rsid w:val="00CB512E"/>
    <w:rsid w:val="00DE1426"/>
    <w:rsid w:val="00DF5713"/>
    <w:rsid w:val="00E12664"/>
    <w:rsid w:val="00EA0E53"/>
    <w:rsid w:val="00F559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AB20D"/>
  <w15:docId w15:val="{D838BF93-AFC1-472C-A2C9-2C09576B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0"/>
      <w:outlineLvl w:val="0"/>
    </w:pPr>
    <w:rPr>
      <w:b/>
      <w:color w:val="2F5496"/>
      <w:sz w:val="28"/>
      <w:szCs w:val="2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spacing w:before="240" w:after="6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spacing w:after="0" w:line="240" w:lineRule="auto"/>
      <w:jc w:val="both"/>
      <w:outlineLvl w:val="5"/>
    </w:pPr>
    <w:rPr>
      <w:rFonts w:ascii="Arial" w:eastAsia="Arial" w:hAnsi="Arial" w:cs="Arial"/>
      <w:b/>
    </w:rPr>
  </w:style>
  <w:style w:type="paragraph" w:styleId="Ttulo8">
    <w:name w:val="heading 8"/>
    <w:basedOn w:val="Normal"/>
    <w:next w:val="Normal"/>
    <w:link w:val="Ttulo8Char"/>
    <w:unhideWhenUsed/>
    <w:qFormat/>
    <w:rsid w:val="00DB14AD"/>
    <w:pPr>
      <w:spacing w:before="240" w:after="60"/>
      <w:outlineLvl w:val="7"/>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har">
    <w:name w:val="Título 1 Char"/>
    <w:basedOn w:val="Fontepargpadro"/>
    <w:rsid w:val="00DB14AD"/>
    <w:rPr>
      <w:rFonts w:asciiTheme="majorHAnsi" w:eastAsiaTheme="majorEastAsia" w:hAnsiTheme="majorHAnsi" w:cstheme="majorBidi"/>
      <w:b/>
      <w:bCs/>
      <w:color w:val="2F5496" w:themeColor="accent1" w:themeShade="BF"/>
      <w:sz w:val="28"/>
      <w:szCs w:val="28"/>
    </w:rPr>
  </w:style>
  <w:style w:type="character" w:customStyle="1" w:styleId="Ttulo4Char">
    <w:name w:val="Título 4 Char"/>
    <w:basedOn w:val="Fontepargpadro"/>
    <w:rsid w:val="00DB14AD"/>
    <w:rPr>
      <w:rFonts w:ascii="Calibri" w:hAnsi="Calibri"/>
      <w:b/>
      <w:bCs/>
      <w:szCs w:val="28"/>
    </w:rPr>
  </w:style>
  <w:style w:type="character" w:customStyle="1" w:styleId="Ttulo6Char">
    <w:name w:val="Título 6 Char"/>
    <w:basedOn w:val="Fontepargpadro"/>
    <w:rsid w:val="00DB14AD"/>
    <w:rPr>
      <w:rFonts w:ascii="Arial" w:eastAsia="Times New Roman" w:hAnsi="Arial" w:cs="Times New Roman"/>
      <w:b/>
      <w:szCs w:val="20"/>
      <w:lang w:eastAsia="ar-SA"/>
    </w:rPr>
  </w:style>
  <w:style w:type="character" w:customStyle="1" w:styleId="Ttulo8Char">
    <w:name w:val="Título 8 Char"/>
    <w:basedOn w:val="Fontepargpadro"/>
    <w:link w:val="Ttulo8"/>
    <w:rsid w:val="00DB14AD"/>
    <w:rPr>
      <w:rFonts w:ascii="Calibri" w:hAnsi="Calibri"/>
      <w:i/>
      <w:iCs/>
      <w:sz w:val="24"/>
    </w:rPr>
  </w:style>
  <w:style w:type="character" w:styleId="Forte">
    <w:name w:val="Strong"/>
    <w:qFormat/>
    <w:rsid w:val="00DB14AD"/>
    <w:rPr>
      <w:b/>
      <w:bCs/>
    </w:rPr>
  </w:style>
  <w:style w:type="character" w:styleId="Refdecomentrio">
    <w:name w:val="annotation reference"/>
    <w:basedOn w:val="Fontepargpadro"/>
    <w:qFormat/>
    <w:rsid w:val="00DB14AD"/>
    <w:rPr>
      <w:sz w:val="16"/>
      <w:szCs w:val="16"/>
    </w:rPr>
  </w:style>
  <w:style w:type="character" w:styleId="Refdenotaderodap">
    <w:name w:val="footnote reference"/>
    <w:basedOn w:val="Fontepargpadro"/>
    <w:qFormat/>
    <w:rsid w:val="00DB14AD"/>
    <w:rPr>
      <w:vertAlign w:val="superscript"/>
    </w:rPr>
  </w:style>
  <w:style w:type="character" w:styleId="Hyperlink">
    <w:name w:val="Hyperlink"/>
    <w:qFormat/>
    <w:rsid w:val="00DB14AD"/>
    <w:rPr>
      <w:color w:val="0563C1"/>
      <w:u w:val="single"/>
    </w:rPr>
  </w:style>
  <w:style w:type="paragraph" w:styleId="Corpodetexto">
    <w:name w:val="Body Text"/>
    <w:basedOn w:val="Normal"/>
    <w:link w:val="CorpodetextoChar"/>
    <w:qFormat/>
    <w:rsid w:val="00DB14AD"/>
    <w:pPr>
      <w:spacing w:after="120"/>
    </w:pPr>
  </w:style>
  <w:style w:type="character" w:customStyle="1" w:styleId="CorpodetextoChar">
    <w:name w:val="Corpo de texto Char"/>
    <w:basedOn w:val="Fontepargpadro"/>
    <w:link w:val="Corpodetexto"/>
    <w:rsid w:val="00DB14AD"/>
  </w:style>
  <w:style w:type="paragraph" w:styleId="Textodecomentrio">
    <w:name w:val="annotation text"/>
    <w:basedOn w:val="Normal"/>
    <w:link w:val="TextodecomentrioChar"/>
    <w:semiHidden/>
    <w:unhideWhenUsed/>
    <w:qFormat/>
    <w:rsid w:val="00DB14AD"/>
  </w:style>
  <w:style w:type="character" w:customStyle="1" w:styleId="TextodecomentrioChar">
    <w:name w:val="Texto de comentário Char"/>
    <w:basedOn w:val="Fontepargpadro"/>
    <w:link w:val="Textodecomentrio"/>
    <w:semiHidden/>
    <w:qFormat/>
    <w:rsid w:val="00DB14AD"/>
  </w:style>
  <w:style w:type="paragraph" w:styleId="NormalWeb">
    <w:name w:val="Normal (Web)"/>
    <w:semiHidden/>
    <w:unhideWhenUsed/>
    <w:qFormat/>
    <w:rsid w:val="00DB14AD"/>
    <w:pPr>
      <w:spacing w:beforeAutospacing="1" w:after="0" w:afterAutospacing="1" w:line="240" w:lineRule="auto"/>
    </w:pPr>
    <w:rPr>
      <w:rFonts w:ascii="Times New Roman" w:eastAsia="SimSun" w:hAnsi="Times New Roman" w:cs="Times New Roman"/>
      <w:sz w:val="20"/>
      <w:szCs w:val="24"/>
      <w:lang w:val="en-US" w:eastAsia="zh-CN"/>
    </w:rPr>
  </w:style>
  <w:style w:type="paragraph" w:styleId="Corpodetexto2">
    <w:name w:val="Body Text 2"/>
    <w:basedOn w:val="Normal"/>
    <w:link w:val="Corpodetexto2Char"/>
    <w:qFormat/>
    <w:rsid w:val="00DB14AD"/>
    <w:pPr>
      <w:spacing w:after="120" w:line="480" w:lineRule="auto"/>
    </w:pPr>
  </w:style>
  <w:style w:type="character" w:customStyle="1" w:styleId="Corpodetexto2Char">
    <w:name w:val="Corpo de texto 2 Char"/>
    <w:basedOn w:val="Fontepargpadro"/>
    <w:link w:val="Corpodetexto2"/>
    <w:rsid w:val="00DB14AD"/>
    <w:rPr>
      <w:rFonts w:eastAsia="Calibri"/>
    </w:rPr>
  </w:style>
  <w:style w:type="paragraph" w:styleId="Cabealho">
    <w:name w:val="header"/>
    <w:basedOn w:val="Normal"/>
    <w:link w:val="CabealhoChar"/>
    <w:qFormat/>
    <w:rsid w:val="00DB14AD"/>
    <w:pPr>
      <w:tabs>
        <w:tab w:val="center" w:pos="4252"/>
        <w:tab w:val="right" w:pos="8504"/>
      </w:tabs>
    </w:pPr>
  </w:style>
  <w:style w:type="character" w:customStyle="1" w:styleId="CabealhoChar">
    <w:name w:val="Cabeçalho Char"/>
    <w:basedOn w:val="Fontepargpadro"/>
    <w:link w:val="Cabealho"/>
    <w:rsid w:val="00DB14AD"/>
  </w:style>
  <w:style w:type="paragraph" w:styleId="Assuntodocomentrio">
    <w:name w:val="annotation subject"/>
    <w:basedOn w:val="Textodecomentrio"/>
    <w:next w:val="Textodecomentrio"/>
    <w:link w:val="AssuntodocomentrioChar"/>
    <w:qFormat/>
    <w:rsid w:val="00DB14AD"/>
    <w:pPr>
      <w:spacing w:line="240" w:lineRule="auto"/>
    </w:pPr>
    <w:rPr>
      <w:b/>
      <w:bCs/>
      <w:sz w:val="20"/>
      <w:szCs w:val="20"/>
    </w:rPr>
  </w:style>
  <w:style w:type="character" w:customStyle="1" w:styleId="AssuntodocomentrioChar">
    <w:name w:val="Assunto do comentário Char"/>
    <w:basedOn w:val="TextodecomentrioChar"/>
    <w:link w:val="Assuntodocomentrio"/>
    <w:qFormat/>
    <w:rsid w:val="00DB14AD"/>
    <w:rPr>
      <w:b/>
      <w:bCs/>
      <w:sz w:val="20"/>
      <w:szCs w:val="20"/>
    </w:rPr>
  </w:style>
  <w:style w:type="paragraph" w:styleId="Rodap">
    <w:name w:val="footer"/>
    <w:basedOn w:val="Normal"/>
    <w:link w:val="RodapChar"/>
    <w:qFormat/>
    <w:rsid w:val="00DB14AD"/>
    <w:pPr>
      <w:tabs>
        <w:tab w:val="center" w:pos="4252"/>
        <w:tab w:val="right" w:pos="8504"/>
      </w:tabs>
      <w:spacing w:after="0" w:line="240" w:lineRule="auto"/>
    </w:pPr>
  </w:style>
  <w:style w:type="character" w:customStyle="1" w:styleId="RodapChar">
    <w:name w:val="Rodapé Char"/>
    <w:basedOn w:val="Fontepargpadro"/>
    <w:link w:val="Rodap"/>
    <w:rsid w:val="00DB14AD"/>
  </w:style>
  <w:style w:type="paragraph" w:styleId="Textodebalo">
    <w:name w:val="Balloon Text"/>
    <w:basedOn w:val="Normal"/>
    <w:link w:val="TextodebaloChar"/>
    <w:qFormat/>
    <w:rsid w:val="00DB14A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qFormat/>
    <w:rsid w:val="00DB14AD"/>
    <w:rPr>
      <w:rFonts w:ascii="Segoe UI" w:hAnsi="Segoe UI" w:cs="Segoe UI"/>
      <w:sz w:val="18"/>
      <w:szCs w:val="18"/>
    </w:rPr>
  </w:style>
  <w:style w:type="paragraph" w:styleId="Textodenotaderodap">
    <w:name w:val="footnote text"/>
    <w:basedOn w:val="Normal"/>
    <w:link w:val="TextodenotaderodapChar"/>
    <w:qFormat/>
    <w:rsid w:val="00DB14AD"/>
    <w:pPr>
      <w:spacing w:after="0" w:line="240" w:lineRule="auto"/>
    </w:pPr>
    <w:rPr>
      <w:sz w:val="20"/>
      <w:szCs w:val="20"/>
    </w:rPr>
  </w:style>
  <w:style w:type="character" w:customStyle="1" w:styleId="TextodenotaderodapChar">
    <w:name w:val="Texto de nota de rodapé Char"/>
    <w:basedOn w:val="Fontepargpadro"/>
    <w:link w:val="Textodenotaderodap"/>
    <w:qFormat/>
    <w:rsid w:val="00DB14AD"/>
    <w:rPr>
      <w:sz w:val="20"/>
      <w:szCs w:val="20"/>
    </w:rPr>
  </w:style>
  <w:style w:type="paragraph" w:customStyle="1" w:styleId="TableParagraph">
    <w:name w:val="Table Paragraph"/>
    <w:basedOn w:val="Normal"/>
    <w:uiPriority w:val="1"/>
    <w:qFormat/>
    <w:rsid w:val="00DB14AD"/>
    <w:rPr>
      <w:rFonts w:ascii="Arial" w:eastAsia="Arial" w:hAnsi="Arial" w:cs="Arial"/>
      <w:lang w:val="pt-PT"/>
    </w:rPr>
  </w:style>
  <w:style w:type="character" w:customStyle="1" w:styleId="font31">
    <w:name w:val="font31"/>
    <w:qFormat/>
    <w:rsid w:val="00DB14AD"/>
    <w:rPr>
      <w:rFonts w:ascii="Arial" w:hAnsi="Arial" w:cs="Arial" w:hint="default"/>
      <w:color w:val="000000"/>
      <w:u w:val="none"/>
    </w:rPr>
  </w:style>
  <w:style w:type="paragraph" w:styleId="PargrafodaLista">
    <w:name w:val="List Paragraph"/>
    <w:basedOn w:val="Normal"/>
    <w:uiPriority w:val="1"/>
    <w:qFormat/>
    <w:rsid w:val="00DB14AD"/>
    <w:pPr>
      <w:suppressAutoHyphens/>
      <w:spacing w:after="0" w:line="240" w:lineRule="auto"/>
      <w:ind w:left="708"/>
    </w:pPr>
    <w:rPr>
      <w:rFonts w:ascii="Times New Roman" w:eastAsia="Times New Roman" w:hAnsi="Times New Roman" w:cs="Times New Roman"/>
      <w:sz w:val="24"/>
      <w:szCs w:val="24"/>
      <w:lang w:eastAsia="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styleId="Tabelacomgrade">
    <w:name w:val="Table Grid"/>
    <w:basedOn w:val="Tabelanormal"/>
    <w:uiPriority w:val="39"/>
    <w:rsid w:val="000E024E"/>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76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icitardigital.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citardigital.com.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licitardigital.com.br" TargetMode="External"/><Relationship Id="rId4" Type="http://schemas.openxmlformats.org/officeDocument/2006/relationships/styles" Target="style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lah5qu8pW0eNlq3cxnI8/QYxWA==">CgMxLjAyDmguNTd5cXF3YngybGcxMg5oLjEzY3RrY3JqZXkwODIOaC5pYnFudG54em45YWgyDmguY28wNHkzYXpwazRsMg5oLmo2NDd6Mmptb2djaDIOaC4zbGZmeG1nN3U5dWcyDmgucjVpOTVvYWNzYWE3OAByITFRMjBCUk0wb082QXN6SFdXbDg4NnJyc3BoVWlEaEdpaA==</go:docsCustomData>
</go:gDocsCustomXmlDataStorage>
</file>

<file path=customXml/itemProps1.xml><?xml version="1.0" encoding="utf-8"?>
<ds:datastoreItem xmlns:ds="http://schemas.openxmlformats.org/officeDocument/2006/customXml" ds:itemID="{F309F138-1BA9-49D4-8F9A-E1823BBA718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32</Pages>
  <Words>10116</Words>
  <Characters>54628</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Cismej</dc:creator>
  <cp:lastModifiedBy>Licita2024</cp:lastModifiedBy>
  <cp:revision>9</cp:revision>
  <dcterms:created xsi:type="dcterms:W3CDTF">2025-10-08T18:24:00Z</dcterms:created>
  <dcterms:modified xsi:type="dcterms:W3CDTF">2025-10-22T18:10:00Z</dcterms:modified>
</cp:coreProperties>
</file>